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074158" w:rsidR="0025617A" w:rsidP="00C001F9" w:rsidRDefault="00CE056E" w14:paraId="18404A08" w14:textId="39BF7F72">
      <w:pPr>
        <w:pStyle w:val="Heading1"/>
        <w:jc w:val="center"/>
        <w:rPr>
          <w:rFonts w:cs="Arial" w:asciiTheme="minorHAnsi" w:hAnsiTheme="minorHAnsi"/>
          <w:sz w:val="40"/>
        </w:rPr>
      </w:pPr>
      <w:r w:rsidRPr="00074158">
        <w:rPr>
          <w:rFonts w:cs="Arial" w:asciiTheme="minorHAnsi" w:hAnsiTheme="minorHAnsi"/>
          <w:sz w:val="40"/>
        </w:rPr>
        <w:t>Impact Analysis Report</w:t>
      </w:r>
      <w:bookmarkStart w:name="_Hlk90467927" w:id="0"/>
      <w:r w:rsidR="000610D2">
        <w:rPr>
          <w:rFonts w:cs="Arial" w:asciiTheme="minorHAnsi" w:hAnsiTheme="minorHAnsi"/>
          <w:sz w:val="40"/>
          <w:szCs w:val="40"/>
          <w:lang w:val="fr-BE"/>
        </w:rPr>
        <w:t>/ RFC-</w:t>
      </w:r>
      <w:r w:rsidRPr="00052CCA" w:rsidR="000610D2">
        <w:rPr>
          <w:rFonts w:cs="Arial" w:asciiTheme="minorHAnsi" w:hAnsiTheme="minorHAnsi"/>
          <w:sz w:val="40"/>
          <w:szCs w:val="40"/>
          <w:lang w:val="en-GB"/>
        </w:rPr>
        <w:t>Proposal</w:t>
      </w:r>
      <w:r w:rsidR="000610D2">
        <w:rPr>
          <w:rFonts w:cs="Arial" w:asciiTheme="minorHAnsi" w:hAnsiTheme="minorHAnsi"/>
          <w:sz w:val="40"/>
        </w:rPr>
        <w:tab/>
      </w:r>
      <w:bookmarkEnd w:id="0"/>
    </w:p>
    <w:p w:rsidRPr="00074158" w:rsidR="0025617A" w:rsidP="00C001F9" w:rsidRDefault="0025617A" w14:paraId="7564DB7C" w14:textId="77777777">
      <w:pPr>
        <w:jc w:val="center"/>
        <w:rPr>
          <w:rFonts w:cs="Arial" w:asciiTheme="minorHAnsi" w:hAnsiTheme="minorHAnsi"/>
          <w:b/>
          <w:bCs/>
          <w:sz w:val="32"/>
          <w:szCs w:val="32"/>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C001F9" w14:paraId="79F845B0" w14:textId="77777777">
        <w:tc>
          <w:tcPr>
            <w:tcW w:w="3085" w:type="dxa"/>
            <w:shd w:val="clear" w:color="auto" w:fill="D9D9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402055" w:rsidR="00CE056E" w:rsidP="00074158" w:rsidRDefault="000610D2" w14:paraId="677E7917" w14:textId="23DE31B1">
            <w:pPr>
              <w:pStyle w:val="HTMLPreformatted"/>
              <w:spacing w:before="40" w:line="225" w:lineRule="atLeast"/>
              <w:rPr>
                <w:rFonts w:cs="Arial" w:asciiTheme="minorHAnsi" w:hAnsiTheme="minorHAnsi"/>
                <w:sz w:val="22"/>
                <w:szCs w:val="22"/>
                <w:lang w:val="en-GB"/>
              </w:rPr>
            </w:pPr>
            <w:r w:rsidRPr="00F77313">
              <w:rPr>
                <w:rFonts w:cs="Arial" w:asciiTheme="minorHAnsi" w:hAnsiTheme="minorHAnsi"/>
                <w:b/>
                <w:sz w:val="22"/>
                <w:szCs w:val="22"/>
                <w:lang w:val="en-GB"/>
              </w:rPr>
              <w:t>RFC_NCTS_</w:t>
            </w:r>
            <w:r>
              <w:rPr>
                <w:rFonts w:cs="Arial" w:asciiTheme="minorHAnsi" w:hAnsiTheme="minorHAnsi"/>
                <w:b/>
                <w:sz w:val="22"/>
                <w:szCs w:val="22"/>
                <w:lang w:val="en-GB"/>
              </w:rPr>
              <w:t>014</w:t>
            </w:r>
            <w:r>
              <w:rPr>
                <w:rFonts w:cs="Arial" w:asciiTheme="minorHAnsi" w:hAnsiTheme="minorHAnsi"/>
                <w:b/>
                <w:sz w:val="22"/>
                <w:szCs w:val="22"/>
                <w:lang w:val="en-US"/>
              </w:rPr>
              <w:t>2</w:t>
            </w:r>
            <w:r>
              <w:rPr>
                <w:rFonts w:cs="Arial" w:asciiTheme="minorHAnsi" w:hAnsiTheme="minorHAnsi"/>
                <w:sz w:val="22"/>
                <w:szCs w:val="22"/>
                <w:lang w:val="en-GB"/>
              </w:rPr>
              <w:t xml:space="preserve"> (</w:t>
            </w:r>
            <w:r w:rsidR="0003486D">
              <w:rPr>
                <w:rFonts w:cs="Arial" w:asciiTheme="minorHAnsi" w:hAnsiTheme="minorHAnsi"/>
                <w:sz w:val="22"/>
                <w:szCs w:val="22"/>
                <w:lang w:val="en-GB"/>
              </w:rPr>
              <w:t>R</w:t>
            </w:r>
            <w:r w:rsidR="00BF6F53">
              <w:rPr>
                <w:rFonts w:cs="Arial" w:asciiTheme="minorHAnsi" w:hAnsiTheme="minorHAnsi"/>
                <w:sz w:val="22"/>
                <w:szCs w:val="22"/>
                <w:lang w:val="en-GB"/>
              </w:rPr>
              <w:t>TC</w:t>
            </w:r>
            <w:r w:rsidR="0003486D">
              <w:rPr>
                <w:rFonts w:cs="Arial" w:asciiTheme="minorHAnsi" w:hAnsiTheme="minorHAnsi"/>
                <w:sz w:val="22"/>
                <w:szCs w:val="22"/>
                <w:lang w:val="en-GB"/>
              </w:rPr>
              <w:t>-</w:t>
            </w:r>
            <w:r w:rsidRPr="007812D8" w:rsidR="007812D8">
              <w:rPr>
                <w:rFonts w:cs="Arial" w:asciiTheme="minorHAnsi" w:hAnsiTheme="minorHAnsi"/>
                <w:sz w:val="22"/>
                <w:szCs w:val="22"/>
                <w:lang w:val="en-GB"/>
              </w:rPr>
              <w:t>58286</w:t>
            </w:r>
            <w:r>
              <w:rPr>
                <w:rFonts w:cs="Arial" w:asciiTheme="minorHAnsi" w:hAnsiTheme="minorHAnsi"/>
                <w:sz w:val="22"/>
                <w:szCs w:val="22"/>
                <w:lang w:val="en-GB"/>
              </w:rPr>
              <w:t>)</w:t>
            </w:r>
          </w:p>
        </w:tc>
      </w:tr>
      <w:tr w:rsidRPr="002337D9" w:rsidR="00FE4EC9" w:rsidTr="00C001F9" w14:paraId="05141D7D" w14:textId="77777777">
        <w:tc>
          <w:tcPr>
            <w:tcW w:w="3085" w:type="dxa"/>
            <w:shd w:val="clear" w:color="auto" w:fill="D9D9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F7024A" w:rsidR="00FE4EC9" w:rsidP="00F7024A" w:rsidRDefault="00F7024A" w14:paraId="58B078B8" w14:textId="3F617DC2">
            <w:pPr>
              <w:pStyle w:val="HTMLPreformatted"/>
              <w:spacing w:before="40" w:line="225" w:lineRule="atLeast"/>
              <w:rPr>
                <w:rFonts w:cs="Arial" w:asciiTheme="minorHAnsi" w:hAnsiTheme="minorHAnsi"/>
                <w:sz w:val="22"/>
                <w:szCs w:val="22"/>
                <w:lang w:val="en-GB"/>
              </w:rPr>
            </w:pPr>
            <w:r w:rsidRPr="00F7024A">
              <w:rPr>
                <w:rFonts w:cs="Arial" w:asciiTheme="minorHAnsi" w:hAnsiTheme="minorHAnsi"/>
                <w:sz w:val="22"/>
                <w:szCs w:val="22"/>
                <w:lang w:val="en-GB"/>
              </w:rPr>
              <w:t>IM448265</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7812D8" w:rsidR="00EE7CA2" w:rsidP="00F7024A" w:rsidRDefault="008F38D0" w14:paraId="189D5717" w14:textId="4D28DC5A">
            <w:pPr>
              <w:pStyle w:val="HTMLPreformatted"/>
              <w:spacing w:before="40" w:line="225" w:lineRule="atLeast"/>
              <w:rPr>
                <w:rFonts w:cs="Arial" w:asciiTheme="minorHAnsi" w:hAnsiTheme="minorHAnsi"/>
                <w:sz w:val="22"/>
                <w:szCs w:val="22"/>
                <w:lang w:val="en-GB"/>
              </w:rPr>
            </w:pPr>
            <w:r w:rsidRPr="007812D8">
              <w:rPr>
                <w:rFonts w:cs="Arial" w:asciiTheme="minorHAnsi" w:hAnsiTheme="minorHAnsi"/>
                <w:sz w:val="22"/>
                <w:szCs w:val="22"/>
                <w:lang w:val="en-GB"/>
              </w:rPr>
              <w:t>ITSM3 TES</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2743B" w:rsidRDefault="00AE52F2" w14:paraId="7E7F510B" w14:textId="2087C54D">
            <w:pPr>
              <w:rPr>
                <w:rFonts w:cs="Arial" w:asciiTheme="minorHAnsi" w:hAnsiTheme="minorHAnsi"/>
                <w:b/>
                <w:bCs/>
                <w:sz w:val="22"/>
                <w:szCs w:val="22"/>
              </w:rPr>
            </w:pPr>
            <w:r w:rsidRPr="00BF6F53">
              <w:rPr>
                <w:rFonts w:cs="Arial" w:asciiTheme="minorHAnsi" w:hAnsiTheme="minorHAnsi"/>
                <w:b/>
                <w:bCs/>
                <w:sz w:val="22"/>
                <w:szCs w:val="22"/>
              </w:rPr>
              <w:t>NCTS-</w:t>
            </w:r>
            <w:r>
              <w:rPr>
                <w:rFonts w:cs="Arial" w:asciiTheme="minorHAnsi" w:hAnsiTheme="minorHAnsi"/>
                <w:b/>
                <w:bCs/>
                <w:sz w:val="22"/>
                <w:szCs w:val="22"/>
              </w:rPr>
              <w:t>P5 (DDNTA-v</w:t>
            </w:r>
            <w:r w:rsidR="00DC5F25">
              <w:rPr>
                <w:rFonts w:cs="Arial" w:asciiTheme="minorHAnsi" w:hAnsiTheme="minorHAnsi"/>
                <w:b/>
                <w:bCs/>
                <w:sz w:val="22"/>
                <w:szCs w:val="22"/>
              </w:rPr>
              <w:t>5.14</w:t>
            </w:r>
            <w:r w:rsidR="006F1D71">
              <w:rPr>
                <w:rFonts w:cs="Arial" w:asciiTheme="minorHAnsi" w:hAnsiTheme="minorHAnsi"/>
                <w:b/>
                <w:bCs/>
                <w:sz w:val="22"/>
                <w:szCs w:val="22"/>
              </w:rPr>
              <w:t>.</w:t>
            </w:r>
            <w:r w:rsidR="002045CC">
              <w:rPr>
                <w:rFonts w:cs="Arial" w:asciiTheme="minorHAnsi" w:hAnsiTheme="minorHAnsi"/>
                <w:b/>
                <w:bCs/>
                <w:sz w:val="22"/>
                <w:szCs w:val="22"/>
              </w:rPr>
              <w:t>1</w:t>
            </w:r>
            <w:r>
              <w:rPr>
                <w:rFonts w:cs="Arial" w:asciiTheme="minorHAnsi" w:hAnsiTheme="minorHAnsi"/>
                <w:b/>
                <w:bCs/>
                <w:sz w:val="22"/>
                <w:szCs w:val="22"/>
              </w:rPr>
              <w:t xml:space="preserve"> – </w:t>
            </w:r>
            <w:r w:rsidRPr="00622A75">
              <w:rPr>
                <w:rFonts w:cs="Arial" w:asciiTheme="minorHAnsi" w:hAnsiTheme="minorHAnsi"/>
                <w:b/>
                <w:bCs/>
                <w:sz w:val="22"/>
                <w:szCs w:val="22"/>
              </w:rPr>
              <w:t>CSE-v51</w:t>
            </w:r>
            <w:r w:rsidR="00AE12CB">
              <w:rPr>
                <w:rFonts w:cs="Arial" w:asciiTheme="minorHAnsi" w:hAnsiTheme="minorHAnsi"/>
                <w:b/>
                <w:bCs/>
                <w:sz w:val="22"/>
                <w:szCs w:val="22"/>
              </w:rPr>
              <w:t>.6.0</w:t>
            </w:r>
            <w:r>
              <w:rPr>
                <w:rFonts w:cs="Arial" w:asciiTheme="minorHAnsi" w:hAnsiTheme="minorHAnsi"/>
                <w:b/>
                <w:bCs/>
                <w:sz w:val="22"/>
                <w:szCs w:val="22"/>
              </w:rPr>
              <w:t>)</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1"/>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 xml:space="preserve">Standard     </w:t>
            </w:r>
            <w:bookmarkStart w:name="Critical" w:id="2"/>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2"/>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582723" w:rsidR="003643E4" w:rsidP="003643E4" w:rsidRDefault="003643E4" w14:paraId="70DDD289" w14:textId="77777777">
            <w:pPr>
              <w:spacing w:before="40"/>
              <w:rPr>
                <w:rFonts w:ascii="Calibri" w:hAnsi="Calibri" w:cs="Calibri"/>
                <w:color w:val="444444"/>
                <w:sz w:val="22"/>
                <w:szCs w:val="22"/>
                <w:shd w:val="clear" w:color="auto" w:fill="FFFFFF"/>
              </w:rPr>
            </w:pPr>
            <w:r w:rsidRPr="00582723">
              <w:rPr>
                <w:rFonts w:cs="Arial" w:asciiTheme="minorHAnsi" w:hAnsiTheme="minorHAnsi"/>
                <w:b/>
                <w:bCs/>
                <w:sz w:val="22"/>
                <w:szCs w:val="22"/>
              </w:rPr>
              <w:t>Nature of Change</w:t>
            </w:r>
          </w:p>
        </w:tc>
        <w:tc>
          <w:tcPr>
            <w:tcW w:w="6662" w:type="dxa"/>
          </w:tcPr>
          <w:p w:rsidRPr="00582723" w:rsidR="003643E4" w:rsidP="003643E4" w:rsidRDefault="003643E4" w14:paraId="08E2C1DE" w14:textId="1EB41EC6">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84.95pt;height:23.05pt" o:ole="" type="#_x0000_t75">
                  <v:imagedata o:title="" r:id="rId11"/>
                  <o:lock v:ext="edit" aspectratio="f"/>
                </v:shape>
                <w:control w:name="OptionButton131" w:shapeid="_x0000_i1031" r:id="rId12"/>
              </w:object>
            </w:r>
            <w:r w:rsidRPr="00582723">
              <w:rPr>
                <w:rFonts w:ascii="Calibri" w:hAnsi="Calibri" w:cs="Calibri"/>
                <w:color w:val="444444"/>
                <w:shd w:val="clear" w:color="auto" w:fill="FFFFFF"/>
              </w:rPr>
              <w:object w:dxaOrig="225" w:dyaOrig="225" w14:anchorId="041ACD7A">
                <v:shape id="_x0000_i1034" style="width:195.1pt;height:23.05pt" o:ole="" type="#_x0000_t75">
                  <v:imagedata o:title="" r:id="rId13"/>
                  <o:lock v:ext="edit" aspectratio="f"/>
                </v:shape>
                <w:control w:name="OptionButton141" w:shapeid="_x0000_i1034" r:id="rId14"/>
              </w:object>
            </w:r>
          </w:p>
          <w:p w:rsidRPr="00582723" w:rsidR="003643E4" w:rsidP="003643E4" w:rsidRDefault="003643E4" w14:paraId="7E340AEE" w14:textId="77777777">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436"/>
            </w:tblGrid>
            <w:tr w:rsidRPr="00AC7F03" w:rsidR="00AC7F03" w:rsidTr="00AC7F03" w14:paraId="2DC98205" w14:textId="77777777">
              <w:trPr>
                <w:trHeight w:val="916"/>
              </w:trPr>
              <w:tc>
                <w:tcPr>
                  <w:tcW w:w="6573" w:type="dxa"/>
                </w:tcPr>
                <w:p w:rsidRPr="00AC7F03" w:rsidR="00571AD5" w:rsidP="003643E4" w:rsidRDefault="00571AD5" w14:paraId="2D944FE3" w14:textId="0580D9FD">
                  <w:pPr>
                    <w:spacing w:before="120"/>
                    <w:rPr>
                      <w:rFonts w:ascii="Calibri" w:hAnsi="Calibri" w:cs="Calibri"/>
                      <w:bCs/>
                      <w:color w:val="FFFFFF" w:themeColor="background1"/>
                      <w:sz w:val="22"/>
                      <w:szCs w:val="22"/>
                      <w:shd w:val="clear" w:color="auto" w:fill="FFFFFF"/>
                    </w:rPr>
                  </w:pPr>
                </w:p>
              </w:tc>
            </w:tr>
          </w:tbl>
          <w:p w:rsidRPr="00582723" w:rsidR="003643E4" w:rsidP="003643E4" w:rsidRDefault="003643E4" w14:paraId="268DC964" w14:textId="77777777">
            <w:pPr>
              <w:tabs>
                <w:tab w:val="left" w:pos="1050"/>
              </w:tabs>
              <w:rPr>
                <w:rFonts w:ascii="Calibri" w:hAnsi="Calibri" w:cs="Calibri"/>
                <w:color w:val="444444"/>
                <w:sz w:val="22"/>
                <w:szCs w:val="22"/>
                <w:shd w:val="clear" w:color="auto" w:fill="FFFFFF"/>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CD71D4" w14:paraId="7B91594C" w14:textId="36FCDD6D">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CD71D4" w14:paraId="121BA841" w14:textId="0F53B83E">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074158" w:rsidR="00BE1A5F" w:rsidP="00C001F9" w:rsidRDefault="00BE1A5F" w14:paraId="45DFBEEC" w14:textId="77777777">
      <w:pPr>
        <w:rPr>
          <w:rFonts w:cs="Arial" w:asciiTheme="minorHAnsi" w:hAnsiTheme="minorHAnsi"/>
          <w:b/>
          <w:bCs/>
          <w:sz w:val="26"/>
          <w:szCs w:val="26"/>
        </w:rPr>
      </w:pPr>
    </w:p>
    <w:p w:rsidRPr="00074158" w:rsidR="0046158E" w:rsidP="00C001F9" w:rsidRDefault="00EB1D3E" w14:paraId="33AC3781" w14:textId="196DD5F7">
      <w:pPr>
        <w:rPr>
          <w:rFonts w:cs="Arial" w:asciiTheme="minorHAnsi" w:hAnsiTheme="minorHAnsi"/>
        </w:rPr>
      </w:pPr>
      <w:r w:rsidRPr="00074158">
        <w:rPr>
          <w:rFonts w:cs="Arial" w:asciiTheme="minorHAnsi" w:hAnsiTheme="minorHAnsi"/>
          <w:b/>
          <w:bCs/>
          <w:i/>
          <w:iCs/>
          <w:color w:val="5C5C5C"/>
          <w:sz w:val="28"/>
          <w:szCs w:val="28"/>
        </w:rPr>
        <w:t xml:space="preserve">Change </w:t>
      </w:r>
      <w:r w:rsidR="000610D2">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121619C5" w14:paraId="7CEBEB25" w14:textId="77777777">
        <w:tc>
          <w:tcPr>
            <w:tcW w:w="9747" w:type="dxa"/>
            <w:vAlign w:val="center"/>
          </w:tcPr>
          <w:p w:rsidRPr="000B3056" w:rsidR="00FE3B64" w:rsidP="00875D00" w:rsidRDefault="00571AD5" w14:paraId="70DA2C8C" w14:textId="50C523C3">
            <w:pPr>
              <w:rPr>
                <w:rFonts w:cs="Arial" w:asciiTheme="minorHAnsi" w:hAnsiTheme="minorHAnsi"/>
                <w:b/>
                <w:color w:val="0070C0"/>
                <w:sz w:val="22"/>
                <w:szCs w:val="22"/>
              </w:rPr>
            </w:pPr>
            <w:r w:rsidRPr="00BC6D70">
              <w:rPr>
                <w:rFonts w:cs="Arial" w:asciiTheme="minorHAnsi" w:hAnsiTheme="minorHAnsi"/>
                <w:b/>
                <w:color w:val="0070C0"/>
                <w:sz w:val="22"/>
                <w:szCs w:val="22"/>
              </w:rPr>
              <w:t>NCTS-P5 (DDNTA-v</w:t>
            </w:r>
            <w:r w:rsidR="00DC5F25">
              <w:rPr>
                <w:rFonts w:cs="Arial" w:asciiTheme="minorHAnsi" w:hAnsiTheme="minorHAnsi"/>
                <w:b/>
                <w:color w:val="0070C0"/>
                <w:sz w:val="22"/>
                <w:szCs w:val="22"/>
              </w:rPr>
              <w:t>5.14</w:t>
            </w:r>
            <w:r>
              <w:rPr>
                <w:rFonts w:cs="Arial" w:asciiTheme="minorHAnsi" w:hAnsiTheme="minorHAnsi"/>
                <w:b/>
                <w:color w:val="0070C0"/>
                <w:sz w:val="22"/>
                <w:szCs w:val="22"/>
              </w:rPr>
              <w:t>.</w:t>
            </w:r>
            <w:r w:rsidR="002045CC">
              <w:rPr>
                <w:rFonts w:cs="Arial" w:asciiTheme="minorHAnsi" w:hAnsiTheme="minorHAnsi"/>
                <w:b/>
                <w:color w:val="0070C0"/>
                <w:sz w:val="22"/>
                <w:szCs w:val="22"/>
              </w:rPr>
              <w:t>1</w:t>
            </w:r>
            <w:r w:rsidRPr="00BC6D70">
              <w:rPr>
                <w:rFonts w:cs="Arial" w:asciiTheme="minorHAnsi" w:hAnsiTheme="minorHAnsi"/>
                <w:b/>
                <w:color w:val="0070C0"/>
                <w:sz w:val="22"/>
                <w:szCs w:val="22"/>
              </w:rPr>
              <w:t xml:space="preserve"> - CSE-v51.</w:t>
            </w:r>
            <w:r w:rsidR="00661F23">
              <w:rPr>
                <w:rFonts w:cs="Arial" w:asciiTheme="minorHAnsi" w:hAnsiTheme="minorHAnsi"/>
                <w:b/>
                <w:color w:val="0070C0"/>
                <w:sz w:val="22"/>
                <w:szCs w:val="22"/>
              </w:rPr>
              <w:t>6.0</w:t>
            </w:r>
            <w:r w:rsidRPr="006F1D71">
              <w:rPr>
                <w:rFonts w:cs="Arial" w:asciiTheme="minorHAnsi" w:hAnsiTheme="minorHAnsi"/>
                <w:b/>
                <w:color w:val="0070C0"/>
                <w:sz w:val="22"/>
                <w:szCs w:val="22"/>
              </w:rPr>
              <w:t>)</w:t>
            </w:r>
            <w:r w:rsidRPr="00571AD5">
              <w:rPr>
                <w:rFonts w:cs="Arial" w:asciiTheme="minorHAnsi" w:hAnsiTheme="minorHAnsi"/>
                <w:b/>
                <w:color w:val="0070C0"/>
                <w:sz w:val="22"/>
                <w:szCs w:val="22"/>
              </w:rPr>
              <w:t>:</w:t>
            </w:r>
            <w:r w:rsidR="00FE3B64">
              <w:rPr>
                <w:rFonts w:cs="Arial" w:asciiTheme="minorHAnsi" w:hAnsiTheme="minorHAnsi"/>
                <w:b/>
                <w:color w:val="0070C0"/>
                <w:sz w:val="22"/>
                <w:szCs w:val="22"/>
              </w:rPr>
              <w:t xml:space="preserve"> </w:t>
            </w:r>
            <w:r w:rsidR="00495C2E">
              <w:rPr>
                <w:rFonts w:cs="Arial" w:asciiTheme="minorHAnsi" w:hAnsiTheme="minorHAnsi"/>
                <w:b/>
                <w:color w:val="0070C0"/>
                <w:sz w:val="22"/>
                <w:szCs w:val="22"/>
              </w:rPr>
              <w:t>U</w:t>
            </w:r>
            <w:r w:rsidR="00477B64">
              <w:rPr>
                <w:rFonts w:cs="Arial" w:asciiTheme="minorHAnsi" w:hAnsiTheme="minorHAnsi"/>
                <w:b/>
                <w:color w:val="0070C0"/>
                <w:sz w:val="22"/>
                <w:szCs w:val="22"/>
              </w:rPr>
              <w:t>pdates in</w:t>
            </w:r>
            <w:r w:rsidR="0022706A">
              <w:rPr>
                <w:rFonts w:cs="Arial" w:asciiTheme="minorHAnsi" w:hAnsiTheme="minorHAnsi"/>
                <w:b/>
                <w:color w:val="0070C0"/>
                <w:sz w:val="22"/>
                <w:szCs w:val="22"/>
              </w:rPr>
              <w:t xml:space="preserve"> Guideline </w:t>
            </w:r>
            <w:r w:rsidR="00CC3E5D">
              <w:rPr>
                <w:rFonts w:cs="Arial" w:asciiTheme="minorHAnsi" w:hAnsiTheme="minorHAnsi"/>
                <w:b/>
                <w:color w:val="0070C0"/>
                <w:sz w:val="22"/>
                <w:szCs w:val="22"/>
              </w:rPr>
              <w:t>G0041</w:t>
            </w:r>
          </w:p>
        </w:tc>
      </w:tr>
      <w:tr w:rsidRPr="00E32129" w:rsidR="0046158E" w:rsidTr="007A733E" w14:paraId="759A9E8B" w14:textId="77777777">
        <w:trPr>
          <w:trHeight w:val="1168"/>
        </w:trPr>
        <w:tc>
          <w:tcPr>
            <w:tcW w:w="9747" w:type="dxa"/>
            <w:vAlign w:val="center"/>
          </w:tcPr>
          <w:p w:rsidRPr="00632DA2" w:rsidR="00632DA2" w:rsidP="00632DA2" w:rsidRDefault="00632DA2" w14:paraId="2FF54809" w14:textId="4E94DD86">
            <w:pPr>
              <w:rPr>
                <w:rFonts w:cs="Arial" w:asciiTheme="minorHAnsi" w:hAnsiTheme="minorHAnsi"/>
                <w:color w:val="0070C0"/>
                <w:sz w:val="22"/>
                <w:szCs w:val="22"/>
              </w:rPr>
            </w:pPr>
            <w:r w:rsidRPr="00632DA2">
              <w:rPr>
                <w:rFonts w:cs="Arial" w:asciiTheme="minorHAnsi" w:hAnsiTheme="minorHAnsi"/>
                <w:color w:val="0070C0"/>
                <w:sz w:val="22"/>
                <w:szCs w:val="22"/>
              </w:rPr>
              <w:t>In NCTS-P5 (DDNTA-v</w:t>
            </w:r>
            <w:r w:rsidR="00DC5F25">
              <w:rPr>
                <w:rFonts w:cs="Arial" w:asciiTheme="minorHAnsi" w:hAnsiTheme="minorHAnsi"/>
                <w:color w:val="0070C0"/>
                <w:sz w:val="22"/>
                <w:szCs w:val="22"/>
              </w:rPr>
              <w:t>5.14</w:t>
            </w:r>
            <w:r w:rsidRPr="00632DA2">
              <w:rPr>
                <w:rFonts w:cs="Arial" w:asciiTheme="minorHAnsi" w:hAnsiTheme="minorHAnsi"/>
                <w:color w:val="0070C0"/>
                <w:sz w:val="22"/>
                <w:szCs w:val="22"/>
              </w:rPr>
              <w:t>.</w:t>
            </w:r>
            <w:r w:rsidR="00FE116D">
              <w:rPr>
                <w:rFonts w:cs="Arial" w:asciiTheme="minorHAnsi" w:hAnsiTheme="minorHAnsi"/>
                <w:color w:val="0070C0"/>
                <w:sz w:val="22"/>
                <w:szCs w:val="22"/>
              </w:rPr>
              <w:t>1</w:t>
            </w:r>
            <w:r w:rsidRPr="00632DA2">
              <w:rPr>
                <w:rFonts w:cs="Arial" w:asciiTheme="minorHAnsi" w:hAnsiTheme="minorHAnsi"/>
                <w:color w:val="0070C0"/>
                <w:sz w:val="22"/>
                <w:szCs w:val="22"/>
              </w:rPr>
              <w:t xml:space="preserve"> - CSE-v51.6.0), the following update shall be performed: </w:t>
            </w:r>
          </w:p>
          <w:p w:rsidR="00632DA2" w:rsidP="00185FC6" w:rsidRDefault="00632DA2" w14:paraId="4E14E104" w14:textId="2D24CA0A">
            <w:pPr>
              <w:rPr>
                <w:rFonts w:cs="Arial" w:asciiTheme="minorHAnsi" w:hAnsiTheme="minorHAnsi"/>
                <w:color w:val="0070C0"/>
                <w:sz w:val="22"/>
                <w:szCs w:val="22"/>
              </w:rPr>
            </w:pPr>
            <w:r w:rsidRPr="00185FC6">
              <w:rPr>
                <w:rFonts w:cs="Arial" w:asciiTheme="minorHAnsi" w:hAnsiTheme="minorHAnsi"/>
                <w:color w:val="0070C0"/>
                <w:sz w:val="22"/>
                <w:szCs w:val="22"/>
              </w:rPr>
              <w:t>Guideline G0041 wording shall be updated for clarity purposes, to depict that value 'X' is registered as default when only national risk is identified by the risk engine and Customs Officer agrees that recipient shall be informed regarding this. (consistency purposes with the AES domain). (IM448265)</w:t>
            </w:r>
          </w:p>
          <w:p w:rsidR="00185FC6" w:rsidP="00185FC6" w:rsidRDefault="00185FC6" w14:paraId="7767BC71" w14:textId="2FA36745">
            <w:pPr>
              <w:rPr>
                <w:rFonts w:cs="Arial" w:asciiTheme="minorHAnsi" w:hAnsiTheme="minorHAnsi"/>
                <w:color w:val="0070C0"/>
                <w:sz w:val="22"/>
                <w:szCs w:val="22"/>
              </w:rPr>
            </w:pPr>
            <w:r>
              <w:rPr>
                <w:rFonts w:cs="Arial" w:asciiTheme="minorHAnsi" w:hAnsiTheme="minorHAnsi"/>
                <w:color w:val="0070C0"/>
                <w:sz w:val="22"/>
                <w:szCs w:val="22"/>
              </w:rPr>
              <w:t xml:space="preserve">The current wording of </w:t>
            </w:r>
            <w:r w:rsidRPr="00185FC6">
              <w:rPr>
                <w:rFonts w:cs="Arial" w:asciiTheme="minorHAnsi" w:hAnsiTheme="minorHAnsi"/>
                <w:b/>
                <w:bCs/>
                <w:color w:val="0070C0"/>
                <w:sz w:val="22"/>
                <w:szCs w:val="22"/>
                <w:u w:val="single"/>
              </w:rPr>
              <w:t>G0041</w:t>
            </w:r>
            <w:r>
              <w:rPr>
                <w:rFonts w:cs="Arial" w:asciiTheme="minorHAnsi" w:hAnsiTheme="minorHAnsi"/>
                <w:color w:val="0070C0"/>
                <w:sz w:val="22"/>
                <w:szCs w:val="22"/>
              </w:rPr>
              <w:t xml:space="preserve"> is the following: </w:t>
            </w:r>
          </w:p>
          <w:p w:rsidRPr="00185FC6" w:rsidR="00185FC6" w:rsidP="00185FC6" w:rsidRDefault="00185FC6" w14:paraId="51F78E97" w14:textId="77777777">
            <w:pPr>
              <w:rPr>
                <w:rFonts w:cs="Arial" w:asciiTheme="minorHAnsi" w:hAnsiTheme="minorHAnsi"/>
                <w:b/>
                <w:bCs/>
                <w:color w:val="0070C0"/>
                <w:sz w:val="22"/>
                <w:szCs w:val="22"/>
              </w:rPr>
            </w:pPr>
            <w:r w:rsidRPr="00185FC6">
              <w:rPr>
                <w:rFonts w:cs="Arial" w:asciiTheme="minorHAnsi" w:hAnsiTheme="minorHAnsi"/>
                <w:b/>
                <w:bCs/>
                <w:color w:val="0070C0"/>
                <w:sz w:val="22"/>
                <w:szCs w:val="22"/>
              </w:rPr>
              <w:t>Technical Description:</w:t>
            </w:r>
          </w:p>
          <w:p w:rsidRPr="00185FC6" w:rsidR="00185FC6" w:rsidP="00185FC6" w:rsidRDefault="00185FC6" w14:paraId="21261305" w14:textId="77777777">
            <w:pPr>
              <w:rPr>
                <w:rFonts w:cs="Arial" w:asciiTheme="minorHAnsi" w:hAnsiTheme="minorHAnsi"/>
                <w:color w:val="0070C0"/>
                <w:sz w:val="22"/>
                <w:szCs w:val="22"/>
              </w:rPr>
            </w:pPr>
            <w:r w:rsidRPr="00185FC6">
              <w:rPr>
                <w:rFonts w:cs="Arial" w:asciiTheme="minorHAnsi" w:hAnsiTheme="minorHAnsi"/>
                <w:color w:val="0070C0"/>
                <w:sz w:val="22"/>
                <w:szCs w:val="22"/>
              </w:rPr>
              <w:t>N/A</w:t>
            </w:r>
          </w:p>
          <w:p w:rsidRPr="00185FC6" w:rsidR="00185FC6" w:rsidP="00185FC6" w:rsidRDefault="00185FC6" w14:paraId="4CB46A54" w14:textId="77777777">
            <w:pPr>
              <w:rPr>
                <w:rFonts w:cs="Arial" w:asciiTheme="minorHAnsi" w:hAnsiTheme="minorHAnsi"/>
                <w:b/>
                <w:bCs/>
                <w:color w:val="0070C0"/>
                <w:sz w:val="22"/>
                <w:szCs w:val="22"/>
              </w:rPr>
            </w:pPr>
            <w:r w:rsidRPr="00185FC6">
              <w:rPr>
                <w:rFonts w:cs="Arial" w:asciiTheme="minorHAnsi" w:hAnsiTheme="minorHAnsi"/>
                <w:b/>
                <w:bCs/>
                <w:color w:val="0070C0"/>
                <w:sz w:val="22"/>
                <w:szCs w:val="22"/>
              </w:rPr>
              <w:t>Functional Description:</w:t>
            </w:r>
          </w:p>
          <w:p w:rsidRPr="00185FC6" w:rsidR="00185FC6" w:rsidP="00185FC6" w:rsidRDefault="00185FC6" w14:paraId="405FE53E" w14:textId="77777777">
            <w:pPr>
              <w:rPr>
                <w:rFonts w:cs="Arial" w:asciiTheme="minorHAnsi" w:hAnsiTheme="minorHAnsi"/>
                <w:color w:val="0070C0"/>
                <w:sz w:val="22"/>
                <w:szCs w:val="22"/>
              </w:rPr>
            </w:pPr>
            <w:r w:rsidRPr="00185FC6">
              <w:rPr>
                <w:rFonts w:cs="Arial" w:asciiTheme="minorHAnsi" w:hAnsiTheme="minorHAnsi"/>
                <w:color w:val="0070C0"/>
                <w:sz w:val="22"/>
                <w:szCs w:val="22"/>
              </w:rPr>
              <w:t>By default, the value ‘X’ shall be included in &lt;RiskAnalysisIdentification.code&gt; when generated by the</w:t>
            </w:r>
          </w:p>
          <w:p w:rsidRPr="00185FC6" w:rsidR="00185FC6" w:rsidP="00185FC6" w:rsidRDefault="00185FC6" w14:paraId="39EA555D" w14:textId="77777777">
            <w:pPr>
              <w:rPr>
                <w:rFonts w:cs="Arial" w:asciiTheme="minorHAnsi" w:hAnsiTheme="minorHAnsi"/>
                <w:color w:val="0070C0"/>
                <w:sz w:val="22"/>
                <w:szCs w:val="22"/>
              </w:rPr>
            </w:pPr>
            <w:r w:rsidRPr="00185FC6">
              <w:rPr>
                <w:rFonts w:cs="Arial" w:asciiTheme="minorHAnsi" w:hAnsiTheme="minorHAnsi"/>
                <w:color w:val="0070C0"/>
                <w:sz w:val="22"/>
                <w:szCs w:val="22"/>
              </w:rPr>
              <w:t>risk engine. However, if the sender would likely consider such information sent by the Office of Export</w:t>
            </w:r>
          </w:p>
          <w:p w:rsidRPr="00185FC6" w:rsidR="00185FC6" w:rsidP="00185FC6" w:rsidRDefault="00185FC6" w14:paraId="6DD9A274" w14:textId="77777777">
            <w:pPr>
              <w:rPr>
                <w:rFonts w:cs="Arial" w:asciiTheme="minorHAnsi" w:hAnsiTheme="minorHAnsi"/>
                <w:color w:val="0070C0"/>
                <w:sz w:val="22"/>
                <w:szCs w:val="22"/>
              </w:rPr>
            </w:pPr>
            <w:r w:rsidRPr="00185FC6">
              <w:rPr>
                <w:rFonts w:cs="Arial" w:asciiTheme="minorHAnsi" w:hAnsiTheme="minorHAnsi"/>
                <w:color w:val="0070C0"/>
                <w:sz w:val="22"/>
                <w:szCs w:val="22"/>
              </w:rPr>
              <w:t>/Office of Departure as useless for the recipient, then Office of Export /Office of Departure should use</w:t>
            </w:r>
          </w:p>
          <w:p w:rsidRPr="00185FC6" w:rsidR="00185FC6" w:rsidP="00185FC6" w:rsidRDefault="00185FC6" w14:paraId="2ABD99F5" w14:textId="513A3BE5">
            <w:pPr>
              <w:rPr>
                <w:rFonts w:cs="Arial" w:asciiTheme="minorHAnsi" w:hAnsiTheme="minorHAnsi"/>
                <w:color w:val="0070C0"/>
                <w:sz w:val="22"/>
                <w:szCs w:val="22"/>
              </w:rPr>
            </w:pPr>
            <w:r w:rsidRPr="00185FC6">
              <w:rPr>
                <w:rFonts w:cs="Arial" w:asciiTheme="minorHAnsi" w:hAnsiTheme="minorHAnsi"/>
                <w:color w:val="0070C0"/>
                <w:sz w:val="22"/>
                <w:szCs w:val="22"/>
              </w:rPr>
              <w:t>the value ‘N’.</w:t>
            </w:r>
          </w:p>
          <w:p w:rsidR="00D950AC" w:rsidP="0084657B" w:rsidRDefault="00D950AC" w14:paraId="5E45826D" w14:textId="77777777">
            <w:pPr>
              <w:rPr>
                <w:rFonts w:cs="Arial" w:asciiTheme="minorHAnsi" w:hAnsiTheme="minorHAnsi"/>
                <w:color w:val="0070C0"/>
                <w:sz w:val="22"/>
                <w:szCs w:val="22"/>
              </w:rPr>
            </w:pPr>
          </w:p>
          <w:p w:rsidRPr="0084657B" w:rsidR="00632DA2" w:rsidP="0084657B" w:rsidRDefault="00632DA2" w14:paraId="47B493E5" w14:textId="4A273C6A">
            <w:pPr>
              <w:rPr>
                <w:rFonts w:cs="Arial" w:asciiTheme="minorHAnsi" w:hAnsiTheme="minorHAnsi"/>
                <w:color w:val="0070C0"/>
                <w:sz w:val="22"/>
                <w:szCs w:val="22"/>
              </w:rPr>
            </w:pPr>
          </w:p>
        </w:tc>
      </w:tr>
    </w:tbl>
    <w:p w:rsidRPr="00E32129" w:rsidR="005F7EF0" w:rsidP="00C001F9" w:rsidRDefault="005F7EF0" w14:paraId="47C12472" w14:textId="77777777">
      <w:pPr>
        <w:rPr>
          <w:rFonts w:cs="Arial" w:asciiTheme="minorHAnsi" w:hAnsiTheme="minorHAnsi"/>
          <w:color w:val="0070C0"/>
          <w:sz w:val="22"/>
          <w:szCs w:val="22"/>
        </w:rPr>
      </w:pPr>
    </w:p>
    <w:p w:rsidR="005F7EF0" w:rsidP="00C001F9" w:rsidRDefault="005F7EF0" w14:paraId="579FFD42" w14:textId="3C832580">
      <w:pPr>
        <w:rPr>
          <w:rFonts w:cs="Arial" w:asciiTheme="minorHAnsi" w:hAnsiTheme="minorHAnsi"/>
          <w:color w:val="0070C0"/>
          <w:sz w:val="22"/>
          <w:szCs w:val="22"/>
        </w:rPr>
      </w:pPr>
    </w:p>
    <w:p w:rsidR="001F32C0" w:rsidP="00C001F9" w:rsidRDefault="001F32C0" w14:paraId="2336DAED" w14:textId="0A7971BF">
      <w:pPr>
        <w:rPr>
          <w:rFonts w:cs="Arial" w:asciiTheme="minorHAnsi" w:hAnsiTheme="minorHAnsi"/>
          <w:color w:val="0070C0"/>
          <w:sz w:val="22"/>
          <w:szCs w:val="22"/>
        </w:rPr>
      </w:pPr>
    </w:p>
    <w:p w:rsidRPr="00E32129" w:rsidR="001F32C0" w:rsidP="00C001F9" w:rsidRDefault="001F32C0" w14:paraId="700D4FFA" w14:textId="77777777">
      <w:pPr>
        <w:rPr>
          <w:rFonts w:cs="Arial" w:asciiTheme="minorHAnsi" w:hAnsiTheme="minorHAnsi"/>
          <w:color w:val="0070C0"/>
          <w:sz w:val="22"/>
          <w:szCs w:val="22"/>
        </w:rPr>
      </w:pPr>
    </w:p>
    <w:p w:rsidR="006B20EC" w:rsidRDefault="006B20EC" w14:paraId="71DA4822" w14:textId="2F9C00AE">
      <w:pPr>
        <w:rPr>
          <w:rFonts w:cs="Arial" w:asciiTheme="minorHAnsi" w:hAnsiTheme="minorHAnsi"/>
          <w:color w:val="0070C0"/>
          <w:sz w:val="22"/>
          <w:szCs w:val="22"/>
        </w:rPr>
      </w:pPr>
    </w:p>
    <w:p w:rsidR="007812D8" w:rsidRDefault="007812D8" w14:paraId="0ED2DF1E" w14:textId="4AC63573">
      <w:pPr>
        <w:rPr>
          <w:rFonts w:cs="Arial" w:asciiTheme="minorHAnsi" w:hAnsiTheme="minorHAnsi"/>
          <w:color w:val="0070C0"/>
          <w:sz w:val="22"/>
          <w:szCs w:val="22"/>
        </w:rPr>
      </w:pPr>
    </w:p>
    <w:p w:rsidR="007812D8" w:rsidRDefault="007812D8" w14:paraId="30FD556B" w14:textId="01C2BF25">
      <w:pPr>
        <w:rPr>
          <w:rFonts w:cs="Arial" w:asciiTheme="minorHAnsi" w:hAnsiTheme="minorHAnsi"/>
          <w:color w:val="0070C0"/>
          <w:sz w:val="22"/>
          <w:szCs w:val="22"/>
        </w:rPr>
      </w:pPr>
    </w:p>
    <w:p w:rsidR="007812D8" w:rsidRDefault="007812D8" w14:paraId="272B96AE" w14:textId="4E405972">
      <w:pPr>
        <w:rPr>
          <w:rFonts w:cs="Arial" w:asciiTheme="minorHAnsi" w:hAnsiTheme="minorHAnsi"/>
          <w:color w:val="0070C0"/>
          <w:sz w:val="22"/>
          <w:szCs w:val="22"/>
        </w:rPr>
      </w:pPr>
    </w:p>
    <w:p w:rsidR="007812D8" w:rsidRDefault="007812D8" w14:paraId="15B438CB" w14:textId="3DF37713">
      <w:pPr>
        <w:rPr>
          <w:rFonts w:cs="Arial" w:asciiTheme="minorHAnsi" w:hAnsiTheme="minorHAnsi"/>
          <w:color w:val="0070C0"/>
          <w:sz w:val="22"/>
          <w:szCs w:val="22"/>
        </w:rPr>
      </w:pPr>
    </w:p>
    <w:p w:rsidR="007812D8" w:rsidRDefault="007812D8" w14:paraId="402BD7A3" w14:textId="77777777">
      <w:pPr>
        <w:rPr>
          <w:rFonts w:cs="Arial" w:asciiTheme="minorHAnsi" w:hAnsiTheme="minorHAnsi"/>
          <w:color w:val="0070C0"/>
          <w:sz w:val="22"/>
          <w:szCs w:val="22"/>
        </w:rPr>
      </w:pPr>
    </w:p>
    <w:p w:rsidR="000133C5" w:rsidRDefault="000133C5" w14:paraId="5E1BB1C4" w14:textId="77777777">
      <w:pPr>
        <w:rPr>
          <w:rFonts w:cs="Arial" w:asciiTheme="minorHAnsi" w:hAnsiTheme="minorHAnsi"/>
          <w:color w:val="0070C0"/>
          <w:sz w:val="22"/>
          <w:szCs w:val="22"/>
        </w:rPr>
      </w:pPr>
    </w:p>
    <w:p w:rsidRPr="00E32129" w:rsidR="00454C30" w:rsidRDefault="00454C30" w14:paraId="7C554F5A" w14:textId="77777777">
      <w:pPr>
        <w:rPr>
          <w:rFonts w:cs="Arial" w:asciiTheme="minorHAnsi" w:hAnsiTheme="minorHAnsi"/>
          <w:color w:val="0070C0"/>
          <w:sz w:val="22"/>
          <w:szCs w:val="22"/>
        </w:rPr>
      </w:pPr>
    </w:p>
    <w:p w:rsidRPr="00E3043D" w:rsidR="000610D2" w:rsidP="000610D2" w:rsidRDefault="000610D2" w14:paraId="57B2555F" w14:textId="77777777">
      <w:pPr>
        <w:rPr>
          <w:rFonts w:cs="Arial" w:asciiTheme="minorHAnsi" w:hAnsiTheme="minorHAnsi"/>
          <w:b/>
          <w:bCs/>
          <w:sz w:val="28"/>
          <w:szCs w:val="28"/>
        </w:rPr>
      </w:pPr>
      <w:bookmarkStart w:name="_Hlk90467475" w:id="3"/>
      <w:r w:rsidRPr="00074158">
        <w:rPr>
          <w:rFonts w:cs="Arial" w:asciiTheme="minorHAnsi" w:hAnsiTheme="minorHAnsi"/>
          <w:b/>
          <w:bCs/>
          <w:sz w:val="28"/>
          <w:szCs w:val="28"/>
        </w:rPr>
        <w:t xml:space="preserve">Section 2: </w:t>
      </w:r>
      <w:r>
        <w:rPr>
          <w:rFonts w:cs="Arial" w:asciiTheme="minorHAnsi" w:hAnsiTheme="minorHAnsi"/>
          <w:b/>
          <w:bCs/>
          <w:sz w:val="28"/>
          <w:szCs w:val="28"/>
        </w:rPr>
        <w:t xml:space="preserve">Problem statement </w:t>
      </w:r>
    </w:p>
    <w:tbl>
      <w:tblPr>
        <w:tblW w:w="97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59"/>
      </w:tblGrid>
      <w:tr w:rsidRPr="00074158" w:rsidR="003D4A7A" w:rsidTr="005F073E" w14:paraId="482A54D6" w14:textId="77777777">
        <w:tc>
          <w:tcPr>
            <w:tcW w:w="9759" w:type="dxa"/>
          </w:tcPr>
          <w:bookmarkEnd w:id="3"/>
          <w:p w:rsidR="00632DA2" w:rsidP="00292F0E" w:rsidRDefault="001F32C0" w14:paraId="5E7B7532" w14:textId="5747918C">
            <w:pPr>
              <w:rPr>
                <w:rFonts w:cs="Arial" w:asciiTheme="minorHAnsi" w:hAnsiTheme="minorHAnsi"/>
                <w:sz w:val="22"/>
                <w:szCs w:val="22"/>
                <w:lang w:val="en-IE"/>
              </w:rPr>
            </w:pPr>
            <w:r w:rsidRPr="00F36DEC">
              <w:rPr>
                <w:rFonts w:cs="Arial" w:asciiTheme="minorHAnsi" w:hAnsiTheme="minorHAnsi"/>
                <w:sz w:val="22"/>
                <w:szCs w:val="22"/>
              </w:rPr>
              <w:t xml:space="preserve">In </w:t>
            </w:r>
            <w:r w:rsidRPr="00F36DEC">
              <w:rPr>
                <w:rFonts w:cs="Arial" w:asciiTheme="minorHAnsi" w:hAnsiTheme="minorHAnsi"/>
                <w:sz w:val="22"/>
                <w:szCs w:val="22"/>
                <w:lang w:val="en-IE"/>
              </w:rPr>
              <w:t>the latest version of the CSE deliverable (NCTS-P5 DDNTA-v</w:t>
            </w:r>
            <w:r w:rsidR="00DC5F25">
              <w:rPr>
                <w:rFonts w:cs="Arial" w:asciiTheme="minorHAnsi" w:hAnsiTheme="minorHAnsi"/>
                <w:sz w:val="22"/>
                <w:szCs w:val="22"/>
                <w:lang w:val="en-IE"/>
              </w:rPr>
              <w:t>5.14</w:t>
            </w:r>
            <w:r w:rsidRPr="00F36DEC">
              <w:rPr>
                <w:rFonts w:cs="Arial" w:asciiTheme="minorHAnsi" w:hAnsiTheme="minorHAnsi"/>
                <w:sz w:val="22"/>
                <w:szCs w:val="22"/>
                <w:lang w:val="en-IE"/>
              </w:rPr>
              <w:t>.</w:t>
            </w:r>
            <w:r w:rsidR="002045CC">
              <w:rPr>
                <w:rFonts w:cs="Arial" w:asciiTheme="minorHAnsi" w:hAnsiTheme="minorHAnsi"/>
                <w:sz w:val="22"/>
                <w:szCs w:val="22"/>
                <w:lang w:val="en-IE"/>
              </w:rPr>
              <w:t>1</w:t>
            </w:r>
            <w:r w:rsidRPr="00F36DEC">
              <w:rPr>
                <w:rFonts w:cs="Arial" w:asciiTheme="minorHAnsi" w:hAnsiTheme="minorHAnsi"/>
                <w:sz w:val="22"/>
                <w:szCs w:val="22"/>
                <w:lang w:val="en-IE"/>
              </w:rPr>
              <w:t xml:space="preserve"> based on CSE-v51.</w:t>
            </w:r>
            <w:r w:rsidRPr="00F36DEC" w:rsidR="00661F23">
              <w:rPr>
                <w:rFonts w:cs="Arial" w:asciiTheme="minorHAnsi" w:hAnsiTheme="minorHAnsi"/>
                <w:sz w:val="22"/>
                <w:szCs w:val="22"/>
                <w:lang w:val="en-IE"/>
              </w:rPr>
              <w:t>6.</w:t>
            </w:r>
            <w:r w:rsidRPr="00F36DEC">
              <w:rPr>
                <w:rFonts w:cs="Arial" w:asciiTheme="minorHAnsi" w:hAnsiTheme="minorHAnsi"/>
                <w:sz w:val="22"/>
                <w:szCs w:val="22"/>
                <w:lang w:val="en-IE"/>
              </w:rPr>
              <w:t xml:space="preserve">0), </w:t>
            </w:r>
            <w:r w:rsidRPr="00F36DEC" w:rsidR="00FF02B1">
              <w:rPr>
                <w:rFonts w:cs="Arial" w:asciiTheme="minorHAnsi" w:hAnsiTheme="minorHAnsi"/>
                <w:sz w:val="22"/>
                <w:szCs w:val="22"/>
                <w:lang w:val="en-IE"/>
              </w:rPr>
              <w:t xml:space="preserve">the </w:t>
            </w:r>
            <w:r w:rsidRPr="00F36DEC" w:rsidR="00523404">
              <w:rPr>
                <w:rFonts w:cs="Arial" w:asciiTheme="minorHAnsi" w:hAnsiTheme="minorHAnsi"/>
                <w:sz w:val="22"/>
                <w:szCs w:val="22"/>
                <w:lang w:val="en-IE"/>
              </w:rPr>
              <w:t xml:space="preserve">following </w:t>
            </w:r>
            <w:r w:rsidRPr="00F36DEC" w:rsidR="00DE7D58">
              <w:rPr>
                <w:rFonts w:cs="Arial" w:asciiTheme="minorHAnsi" w:hAnsiTheme="minorHAnsi"/>
                <w:sz w:val="22"/>
                <w:szCs w:val="22"/>
                <w:lang w:val="en-IE"/>
              </w:rPr>
              <w:t xml:space="preserve">updates </w:t>
            </w:r>
            <w:r w:rsidRPr="00F36DEC" w:rsidR="00523404">
              <w:rPr>
                <w:rFonts w:cs="Arial" w:asciiTheme="minorHAnsi" w:hAnsiTheme="minorHAnsi"/>
                <w:sz w:val="22"/>
                <w:szCs w:val="22"/>
                <w:lang w:val="en-IE"/>
              </w:rPr>
              <w:t>shall be performed</w:t>
            </w:r>
            <w:r w:rsidR="00632DA2">
              <w:rPr>
                <w:rFonts w:cs="Arial" w:asciiTheme="minorHAnsi" w:hAnsiTheme="minorHAnsi"/>
                <w:sz w:val="22"/>
                <w:szCs w:val="22"/>
                <w:lang w:val="en-IE"/>
              </w:rPr>
              <w:t xml:space="preserve">: </w:t>
            </w:r>
          </w:p>
          <w:p w:rsidRPr="00632DA2" w:rsidR="00632DA2" w:rsidP="00632DA2" w:rsidRDefault="00632DA2" w14:paraId="4D1451F9" w14:textId="0E712E2A">
            <w:pPr>
              <w:jc w:val="both"/>
              <w:rPr>
                <w:rFonts w:cs="Arial" w:asciiTheme="minorHAnsi" w:hAnsiTheme="minorHAnsi"/>
                <w:sz w:val="22"/>
                <w:szCs w:val="22"/>
              </w:rPr>
            </w:pPr>
            <w:r w:rsidRPr="00632DA2">
              <w:rPr>
                <w:rFonts w:cs="Arial" w:asciiTheme="minorHAnsi" w:hAnsiTheme="minorHAnsi"/>
                <w:sz w:val="22"/>
                <w:szCs w:val="22"/>
                <w:lang w:val="en-IE"/>
              </w:rPr>
              <w:t xml:space="preserve">Comparing the wording of </w:t>
            </w:r>
            <w:r w:rsidRPr="00632DA2">
              <w:rPr>
                <w:rFonts w:cs="Arial" w:asciiTheme="minorHAnsi" w:hAnsiTheme="minorHAnsi"/>
                <w:b/>
                <w:bCs/>
                <w:sz w:val="22"/>
                <w:szCs w:val="22"/>
                <w:u w:val="single"/>
                <w:lang w:val="en-IE"/>
              </w:rPr>
              <w:t xml:space="preserve">G0041 </w:t>
            </w:r>
            <w:r w:rsidRPr="00632DA2">
              <w:rPr>
                <w:rFonts w:cs="Arial" w:asciiTheme="minorHAnsi" w:hAnsiTheme="minorHAnsi"/>
                <w:sz w:val="22"/>
                <w:szCs w:val="22"/>
                <w:lang w:val="en-IE"/>
              </w:rPr>
              <w:t xml:space="preserve">against content of CL107 in the Data Group 'Risk Analysis Identification', it has been identified that it is not quite clear whether the wording of the guideline refers to national risk identification or common risk identification or combined risk identification. Guideline G0041 wording shall be updated for clarity purposes, to depict that value 'X' is registered as default when only national risk is identified by the risk engine and Customs Officer agrees that recipient shall be informed regarding this. The current wording of </w:t>
            </w:r>
            <w:r w:rsidRPr="00632DA2">
              <w:rPr>
                <w:rFonts w:cs="Arial" w:asciiTheme="minorHAnsi" w:hAnsiTheme="minorHAnsi"/>
                <w:b/>
                <w:bCs/>
                <w:sz w:val="22"/>
                <w:szCs w:val="22"/>
                <w:u w:val="single"/>
                <w:lang w:val="en-IE"/>
              </w:rPr>
              <w:t xml:space="preserve">G0041 </w:t>
            </w:r>
            <w:r w:rsidRPr="00632DA2">
              <w:rPr>
                <w:rFonts w:cs="Arial" w:asciiTheme="minorHAnsi" w:hAnsiTheme="minorHAnsi"/>
                <w:sz w:val="22"/>
                <w:szCs w:val="22"/>
                <w:lang w:val="en-IE"/>
              </w:rPr>
              <w:t xml:space="preserve">is the following: </w:t>
            </w:r>
          </w:p>
          <w:p w:rsidRPr="00233EBB" w:rsidR="00632DA2" w:rsidP="00632DA2" w:rsidRDefault="00632DA2" w14:paraId="1F99ADC7" w14:textId="77777777">
            <w:pPr>
              <w:pStyle w:val="ListParagraph"/>
              <w:rPr>
                <w:rFonts w:cs="Arial" w:asciiTheme="minorHAnsi" w:hAnsiTheme="minorHAnsi"/>
                <w:sz w:val="22"/>
                <w:szCs w:val="22"/>
                <w:u w:val="single"/>
                <w:lang w:val="en-IE"/>
              </w:rPr>
            </w:pPr>
            <w:r>
              <w:rPr>
                <w:noProof/>
              </w:rPr>
              <w:drawing>
                <wp:inline distT="0" distB="0" distL="0" distR="0" wp14:anchorId="22578ABF" wp14:editId="6241B9B3">
                  <wp:extent cx="4838700" cy="820530"/>
                  <wp:effectExtent l="152400" t="152400" r="361950" b="3606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64418" cy="824891"/>
                          </a:xfrm>
                          <a:prstGeom prst="rect">
                            <a:avLst/>
                          </a:prstGeom>
                          <a:ln>
                            <a:noFill/>
                          </a:ln>
                          <a:effectLst>
                            <a:outerShdw blurRad="292100" dist="139700" dir="2700000" algn="tl" rotWithShape="0">
                              <a:srgbClr val="333333">
                                <a:alpha val="65000"/>
                              </a:srgbClr>
                            </a:outerShdw>
                          </a:effectLst>
                        </pic:spPr>
                      </pic:pic>
                    </a:graphicData>
                  </a:graphic>
                </wp:inline>
              </w:drawing>
            </w:r>
          </w:p>
          <w:p w:rsidRPr="00233EBB" w:rsidR="00632DA2" w:rsidP="00632DA2" w:rsidRDefault="00632DA2" w14:paraId="65AC697B" w14:textId="77777777">
            <w:pPr>
              <w:pStyle w:val="ListParagraph"/>
              <w:rPr>
                <w:rFonts w:cs="Arial" w:asciiTheme="minorHAnsi" w:hAnsiTheme="minorHAnsi"/>
                <w:sz w:val="22"/>
                <w:szCs w:val="22"/>
                <w:u w:val="single"/>
                <w:lang w:val="en-IE"/>
              </w:rPr>
            </w:pPr>
          </w:p>
          <w:p w:rsidRPr="0005157A" w:rsidR="00632DA2" w:rsidP="0005157A" w:rsidRDefault="00632DA2" w14:paraId="6898C77F" w14:textId="5AEE1480">
            <w:pPr>
              <w:jc w:val="both"/>
              <w:rPr>
                <w:rFonts w:cs="Arial" w:asciiTheme="minorHAnsi" w:hAnsiTheme="minorHAnsi"/>
                <w:sz w:val="22"/>
                <w:szCs w:val="22"/>
              </w:rPr>
            </w:pPr>
          </w:p>
        </w:tc>
      </w:tr>
    </w:tbl>
    <w:p w:rsidR="005F073E" w:rsidP="00C001F9" w:rsidRDefault="005F073E" w14:paraId="3EA0C219" w14:textId="77777777">
      <w:pPr>
        <w:rPr>
          <w:rFonts w:cs="Arial" w:asciiTheme="minorHAnsi" w:hAnsiTheme="minorHAnsi"/>
          <w:b/>
          <w:bCs/>
          <w:i/>
          <w:iCs/>
          <w:color w:val="5C5C5C"/>
          <w:sz w:val="28"/>
          <w:szCs w:val="28"/>
        </w:rPr>
      </w:pPr>
    </w:p>
    <w:p w:rsidR="005F073E" w:rsidP="00C001F9" w:rsidRDefault="005F073E" w14:paraId="010E6FD7" w14:textId="77777777">
      <w:pPr>
        <w:rPr>
          <w:rFonts w:cs="Arial" w:asciiTheme="minorHAnsi" w:hAnsiTheme="minorHAnsi"/>
          <w:b/>
          <w:bCs/>
          <w:i/>
          <w:iCs/>
          <w:color w:val="5C5C5C"/>
          <w:sz w:val="28"/>
          <w:szCs w:val="28"/>
        </w:rPr>
      </w:pPr>
    </w:p>
    <w:p w:rsidR="005F073E" w:rsidP="00C001F9" w:rsidRDefault="005F073E" w14:paraId="72D82936" w14:textId="77777777">
      <w:pPr>
        <w:rPr>
          <w:rFonts w:cs="Arial" w:asciiTheme="minorHAnsi" w:hAnsiTheme="minorHAnsi"/>
          <w:b/>
          <w:bCs/>
          <w:i/>
          <w:iCs/>
          <w:color w:val="5C5C5C"/>
          <w:sz w:val="28"/>
          <w:szCs w:val="28"/>
        </w:rPr>
      </w:pPr>
    </w:p>
    <w:p w:rsidR="005F073E" w:rsidP="00C001F9" w:rsidRDefault="005F073E" w14:paraId="6D0A5CD3" w14:textId="77777777">
      <w:pPr>
        <w:rPr>
          <w:rFonts w:cs="Arial" w:asciiTheme="minorHAnsi" w:hAnsiTheme="minorHAnsi"/>
          <w:b/>
          <w:bCs/>
          <w:i/>
          <w:iCs/>
          <w:color w:val="5C5C5C"/>
          <w:sz w:val="28"/>
          <w:szCs w:val="28"/>
        </w:rPr>
      </w:pPr>
    </w:p>
    <w:p w:rsidRPr="00074158" w:rsidR="000610D2" w:rsidP="000610D2" w:rsidRDefault="000610D2" w14:paraId="3BAF3918" w14:textId="77777777">
      <w:pPr>
        <w:rPr>
          <w:rFonts w:cs="Arial" w:asciiTheme="minorHAnsi" w:hAnsiTheme="minorHAnsi"/>
          <w:b/>
          <w:bCs/>
          <w:sz w:val="28"/>
          <w:szCs w:val="28"/>
        </w:rPr>
      </w:pPr>
      <w:bookmarkStart w:name="_Hlk90467496" w:id="4"/>
      <w:r w:rsidRPr="00074158">
        <w:rPr>
          <w:rFonts w:cs="Arial" w:asciiTheme="minorHAnsi" w:hAnsiTheme="minorHAnsi"/>
          <w:b/>
          <w:bCs/>
          <w:sz w:val="28"/>
          <w:szCs w:val="28"/>
        </w:rPr>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06"/>
      </w:tblGrid>
      <w:tr w:rsidRPr="006B1220" w:rsidR="003D4A7A" w:rsidTr="1B220C49" w14:paraId="36098742" w14:textId="77777777">
        <w:tc>
          <w:tcPr>
            <w:tcW w:w="9606" w:type="dxa"/>
            <w:tcMar/>
          </w:tcPr>
          <w:p w:rsidRPr="00D23E8C" w:rsidR="00716E5C" w:rsidP="00716E5C" w:rsidRDefault="00716E5C" w14:paraId="1B6D38F2" w14:textId="08FF1801">
            <w:pPr>
              <w:rPr>
                <w:rFonts w:cs="Arial" w:asciiTheme="minorHAnsi" w:hAnsiTheme="minorHAnsi"/>
                <w:sz w:val="22"/>
                <w:szCs w:val="22"/>
              </w:rPr>
            </w:pPr>
            <w:bookmarkStart w:name="_Hlk73455602" w:id="5"/>
            <w:bookmarkEnd w:id="4"/>
            <w:r w:rsidRPr="00D23E8C">
              <w:rPr>
                <w:rFonts w:cs="Arial" w:asciiTheme="minorHAnsi" w:hAnsiTheme="minorHAnsi"/>
                <w:sz w:val="22"/>
                <w:szCs w:val="22"/>
              </w:rPr>
              <w:t xml:space="preserve">The </w:t>
            </w:r>
            <w:r w:rsidRPr="00D23E8C">
              <w:rPr>
                <w:rFonts w:cs="Arial" w:asciiTheme="minorHAnsi" w:hAnsiTheme="minorHAnsi"/>
                <w:b/>
                <w:sz w:val="22"/>
                <w:szCs w:val="22"/>
              </w:rPr>
              <w:t>DDNTA-v</w:t>
            </w:r>
            <w:r w:rsidR="00DC5F25">
              <w:rPr>
                <w:rFonts w:cs="Arial" w:asciiTheme="minorHAnsi" w:hAnsiTheme="minorHAnsi"/>
                <w:b/>
                <w:sz w:val="22"/>
                <w:szCs w:val="22"/>
              </w:rPr>
              <w:t>5.14</w:t>
            </w:r>
            <w:r w:rsidR="0009271D">
              <w:rPr>
                <w:rFonts w:cs="Arial" w:asciiTheme="minorHAnsi" w:hAnsiTheme="minorHAnsi"/>
                <w:b/>
                <w:sz w:val="22"/>
                <w:szCs w:val="22"/>
              </w:rPr>
              <w:t>.</w:t>
            </w:r>
            <w:r w:rsidR="002045CC">
              <w:rPr>
                <w:rFonts w:cs="Arial" w:asciiTheme="minorHAnsi" w:hAnsiTheme="minorHAnsi"/>
                <w:b/>
                <w:sz w:val="22"/>
                <w:szCs w:val="22"/>
              </w:rPr>
              <w:t>1</w:t>
            </w:r>
            <w:r w:rsidRPr="00D23E8C">
              <w:rPr>
                <w:rFonts w:cs="Arial" w:asciiTheme="minorHAnsi" w:hAnsiTheme="minorHAnsi"/>
                <w:b/>
                <w:sz w:val="22"/>
                <w:szCs w:val="22"/>
              </w:rPr>
              <w:t xml:space="preserve"> (incl. Appendix Q2) and </w:t>
            </w:r>
            <w:r>
              <w:rPr>
                <w:rFonts w:cs="Arial" w:asciiTheme="minorHAnsi" w:hAnsiTheme="minorHAnsi"/>
                <w:b/>
                <w:sz w:val="22"/>
                <w:szCs w:val="22"/>
              </w:rPr>
              <w:t xml:space="preserve">the </w:t>
            </w:r>
            <w:r w:rsidRPr="00D23E8C">
              <w:rPr>
                <w:rFonts w:cs="Arial" w:asciiTheme="minorHAnsi" w:hAnsiTheme="minorHAnsi"/>
                <w:b/>
                <w:sz w:val="22"/>
                <w:szCs w:val="22"/>
              </w:rPr>
              <w:t>CSE</w:t>
            </w:r>
            <w:r>
              <w:rPr>
                <w:rFonts w:cs="Arial" w:asciiTheme="minorHAnsi" w:hAnsiTheme="minorHAnsi"/>
                <w:b/>
                <w:sz w:val="22"/>
                <w:szCs w:val="22"/>
              </w:rPr>
              <w:t>-v51.</w:t>
            </w:r>
            <w:r w:rsidR="00661F23">
              <w:rPr>
                <w:rFonts w:cs="Arial" w:asciiTheme="minorHAnsi" w:hAnsiTheme="minorHAnsi"/>
                <w:b/>
                <w:sz w:val="22"/>
                <w:szCs w:val="22"/>
              </w:rPr>
              <w:t>6.0</w:t>
            </w:r>
            <w:r>
              <w:rPr>
                <w:rFonts w:cs="Arial" w:asciiTheme="minorHAnsi" w:hAnsiTheme="minorHAnsi"/>
                <w:b/>
                <w:sz w:val="22"/>
                <w:szCs w:val="22"/>
              </w:rPr>
              <w:t xml:space="preserve"> </w:t>
            </w:r>
            <w:r w:rsidRPr="00D23E8C">
              <w:rPr>
                <w:rFonts w:cs="Arial" w:asciiTheme="minorHAnsi" w:hAnsiTheme="minorHAnsi"/>
                <w:sz w:val="22"/>
                <w:szCs w:val="22"/>
              </w:rPr>
              <w:t>shall be corrected as follows</w:t>
            </w:r>
            <w:r w:rsidRPr="00D23E8C">
              <w:rPr>
                <w:rFonts w:asciiTheme="minorHAnsi" w:hAnsiTheme="minorHAnsi" w:cstheme="minorHAnsi"/>
                <w:sz w:val="22"/>
                <w:szCs w:val="22"/>
              </w:rPr>
              <w:t xml:space="preserve"> </w:t>
            </w:r>
            <w:r w:rsidRPr="00D23E8C">
              <w:rPr>
                <w:rFonts w:cs="Arial" w:asciiTheme="minorHAnsi" w:hAnsiTheme="minorHAnsi"/>
                <w:sz w:val="22"/>
                <w:szCs w:val="22"/>
              </w:rPr>
              <w:t xml:space="preserve">(addition of </w:t>
            </w:r>
            <w:r w:rsidRPr="00FA5ABD">
              <w:rPr>
                <w:rFonts w:cs="Arial" w:asciiTheme="minorHAnsi" w:hAnsiTheme="minorHAnsi"/>
                <w:b/>
                <w:sz w:val="22"/>
                <w:szCs w:val="22"/>
                <w:highlight w:val="yellow"/>
              </w:rPr>
              <w:t>text highlighted in yellow</w:t>
            </w:r>
            <w:r>
              <w:rPr>
                <w:rFonts w:cs="Arial" w:asciiTheme="minorHAnsi" w:hAnsiTheme="minorHAnsi"/>
                <w:sz w:val="22"/>
                <w:szCs w:val="22"/>
              </w:rPr>
              <w:t xml:space="preserve"> – removal of </w:t>
            </w:r>
            <w:r w:rsidRPr="00FA5ABD">
              <w:rPr>
                <w:rFonts w:cs="Arial" w:asciiTheme="minorHAnsi" w:hAnsiTheme="minorHAnsi"/>
                <w:strike/>
                <w:color w:val="FF0000"/>
                <w:sz w:val="22"/>
                <w:szCs w:val="22"/>
              </w:rPr>
              <w:t>text with strikethrough</w:t>
            </w:r>
            <w:r>
              <w:rPr>
                <w:rFonts w:cs="Arial" w:asciiTheme="minorHAnsi" w:hAnsiTheme="minorHAnsi"/>
                <w:sz w:val="22"/>
                <w:szCs w:val="22"/>
              </w:rPr>
              <w:t xml:space="preserve"> </w:t>
            </w:r>
            <w:r w:rsidRPr="00D23E8C">
              <w:rPr>
                <w:rFonts w:cs="Arial" w:asciiTheme="minorHAnsi" w:hAnsiTheme="minorHAnsi"/>
                <w:sz w:val="22"/>
                <w:szCs w:val="22"/>
              </w:rPr>
              <w:t>)</w:t>
            </w:r>
            <w:r w:rsidRPr="00D23E8C">
              <w:rPr>
                <w:rFonts w:asciiTheme="minorHAnsi" w:hAnsiTheme="minorHAnsi" w:cstheme="minorHAnsi"/>
                <w:sz w:val="22"/>
                <w:szCs w:val="22"/>
              </w:rPr>
              <w:t>:</w:t>
            </w:r>
          </w:p>
          <w:bookmarkEnd w:id="5"/>
          <w:p w:rsidR="003B7425" w:rsidP="0058671C" w:rsidRDefault="003B7425" w14:paraId="6FDC258E" w14:textId="2202FCCE">
            <w:pPr>
              <w:rPr>
                <w:rFonts w:cs="Arial" w:asciiTheme="minorHAnsi" w:hAnsiTheme="minorHAnsi"/>
                <w:sz w:val="22"/>
                <w:szCs w:val="22"/>
              </w:rPr>
            </w:pPr>
          </w:p>
          <w:p w:rsidRPr="00632DA2" w:rsidR="00632DA2" w:rsidP="00632DA2" w:rsidRDefault="00632DA2" w14:paraId="3AE1B841" w14:textId="3592D213">
            <w:pPr>
              <w:rPr>
                <w:rFonts w:cs="Arial" w:asciiTheme="minorHAnsi" w:hAnsiTheme="minorHAnsi"/>
                <w:sz w:val="22"/>
                <w:szCs w:val="22"/>
              </w:rPr>
            </w:pPr>
            <w:r w:rsidRPr="00632DA2">
              <w:rPr>
                <w:rFonts w:cs="Arial" w:asciiTheme="minorHAnsi" w:hAnsiTheme="minorHAnsi"/>
                <w:sz w:val="22"/>
                <w:szCs w:val="22"/>
              </w:rPr>
              <w:t xml:space="preserve">The updated wording for </w:t>
            </w:r>
            <w:r w:rsidRPr="00632DA2">
              <w:rPr>
                <w:rFonts w:cs="Arial" w:asciiTheme="minorHAnsi" w:hAnsiTheme="minorHAnsi"/>
                <w:b/>
                <w:bCs/>
                <w:sz w:val="22"/>
                <w:szCs w:val="22"/>
                <w:u w:val="single"/>
              </w:rPr>
              <w:t xml:space="preserve">G0041 </w:t>
            </w:r>
            <w:r w:rsidRPr="00632DA2">
              <w:rPr>
                <w:rFonts w:cs="Arial" w:asciiTheme="minorHAnsi" w:hAnsiTheme="minorHAnsi"/>
                <w:sz w:val="22"/>
                <w:szCs w:val="22"/>
              </w:rPr>
              <w:t>will be the following:</w:t>
            </w:r>
          </w:p>
          <w:p w:rsidRPr="00632DA2" w:rsidR="00632DA2" w:rsidP="00632DA2" w:rsidRDefault="00632DA2" w14:paraId="00667693" w14:textId="77777777">
            <w:pPr>
              <w:ind w:left="720"/>
              <w:rPr>
                <w:rFonts w:cs="Arial" w:asciiTheme="minorHAnsi" w:hAnsiTheme="minorHAnsi"/>
                <w:b/>
                <w:bCs/>
                <w:sz w:val="22"/>
                <w:szCs w:val="22"/>
              </w:rPr>
            </w:pPr>
            <w:r w:rsidRPr="00632DA2">
              <w:rPr>
                <w:rFonts w:cs="Arial" w:asciiTheme="minorHAnsi" w:hAnsiTheme="minorHAnsi"/>
                <w:b/>
                <w:bCs/>
                <w:sz w:val="22"/>
                <w:szCs w:val="22"/>
              </w:rPr>
              <w:t>Technical Description:</w:t>
            </w:r>
          </w:p>
          <w:p w:rsidR="00632DA2" w:rsidP="00632DA2" w:rsidRDefault="00632DA2" w14:paraId="75DF9A86" w14:textId="4BEAD13D">
            <w:pPr>
              <w:ind w:left="720"/>
              <w:rPr>
                <w:rFonts w:cs="Arial" w:asciiTheme="minorHAnsi" w:hAnsiTheme="minorHAnsi"/>
                <w:sz w:val="22"/>
                <w:szCs w:val="22"/>
              </w:rPr>
            </w:pPr>
            <w:r w:rsidRPr="000E5EF8">
              <w:rPr>
                <w:rFonts w:cs="Arial" w:asciiTheme="minorHAnsi" w:hAnsiTheme="minorHAnsi"/>
                <w:sz w:val="22"/>
                <w:szCs w:val="22"/>
              </w:rPr>
              <w:t>N/A</w:t>
            </w:r>
          </w:p>
          <w:p w:rsidRPr="000E5EF8" w:rsidR="00632DA2" w:rsidP="00632DA2" w:rsidRDefault="00632DA2" w14:paraId="0A6A0048" w14:textId="77777777">
            <w:pPr>
              <w:ind w:left="720"/>
              <w:rPr>
                <w:rFonts w:cs="Arial" w:asciiTheme="minorHAnsi" w:hAnsiTheme="minorHAnsi"/>
                <w:sz w:val="22"/>
                <w:szCs w:val="22"/>
              </w:rPr>
            </w:pPr>
          </w:p>
          <w:p w:rsidRPr="00632DA2" w:rsidR="00632DA2" w:rsidP="00632DA2" w:rsidRDefault="00632DA2" w14:paraId="1E37FE92" w14:textId="77777777">
            <w:pPr>
              <w:ind w:left="720"/>
              <w:rPr>
                <w:rFonts w:cs="Arial" w:asciiTheme="minorHAnsi" w:hAnsiTheme="minorHAnsi"/>
                <w:b/>
                <w:bCs/>
                <w:sz w:val="22"/>
                <w:szCs w:val="22"/>
              </w:rPr>
            </w:pPr>
            <w:r w:rsidRPr="00632DA2">
              <w:rPr>
                <w:rFonts w:cs="Arial" w:asciiTheme="minorHAnsi" w:hAnsiTheme="minorHAnsi"/>
                <w:b/>
                <w:bCs/>
                <w:sz w:val="22"/>
                <w:szCs w:val="22"/>
              </w:rPr>
              <w:t>Functional Description:</w:t>
            </w:r>
          </w:p>
          <w:p w:rsidRPr="000E5EF8" w:rsidR="00632DA2" w:rsidP="1B220C49" w:rsidRDefault="00632DA2" w14:paraId="652DDA83" w14:textId="756D6F45">
            <w:pPr>
              <w:ind w:left="720"/>
              <w:rPr>
                <w:rFonts w:ascii="Calibri" w:hAnsi="Calibri" w:cs="Arial" w:asciiTheme="minorAscii" w:hAnsiTheme="minorAscii"/>
                <w:sz w:val="22"/>
                <w:szCs w:val="22"/>
              </w:rPr>
            </w:pPr>
            <w:r w:rsidRPr="1B220C49" w:rsidR="00632DA2">
              <w:rPr>
                <w:rFonts w:ascii="Calibri" w:hAnsi="Calibri" w:cs="Arial" w:asciiTheme="minorAscii" w:hAnsiTheme="minorAscii"/>
                <w:sz w:val="22"/>
                <w:szCs w:val="22"/>
                <w:highlight w:val="yellow"/>
              </w:rPr>
              <w:t xml:space="preserve">In a case </w:t>
            </w:r>
            <w:r w:rsidRPr="1B220C49" w:rsidR="00990F9D">
              <w:rPr>
                <w:rFonts w:ascii="Calibri" w:hAnsi="Calibri" w:cs="Arial" w:asciiTheme="minorAscii" w:hAnsiTheme="minorAscii"/>
                <w:sz w:val="22"/>
                <w:szCs w:val="22"/>
                <w:highlight w:val="green"/>
              </w:rPr>
              <w:t>wh</w:t>
            </w:r>
            <w:r w:rsidRPr="1B220C49" w:rsidR="00990F9D">
              <w:rPr>
                <w:rFonts w:ascii="Calibri" w:hAnsi="Calibri" w:cs="Arial" w:asciiTheme="minorAscii" w:hAnsiTheme="minorAscii"/>
                <w:sz w:val="22"/>
                <w:szCs w:val="22"/>
                <w:highlight w:val="green"/>
              </w:rPr>
              <w:t>e</w:t>
            </w:r>
            <w:r w:rsidRPr="1B220C49" w:rsidR="00990F9D">
              <w:rPr>
                <w:rFonts w:ascii="Calibri" w:hAnsi="Calibri" w:cs="Arial" w:asciiTheme="minorAscii" w:hAnsiTheme="minorAscii"/>
                <w:sz w:val="22"/>
                <w:szCs w:val="22"/>
                <w:highlight w:val="green"/>
              </w:rPr>
              <w:t>n</w:t>
            </w:r>
            <w:r w:rsidRPr="1B220C49" w:rsidR="00990F9D">
              <w:rPr>
                <w:rFonts w:ascii="Calibri" w:hAnsi="Calibri" w:cs="Arial" w:asciiTheme="minorAscii" w:hAnsiTheme="minorAscii"/>
                <w:sz w:val="22"/>
                <w:szCs w:val="22"/>
                <w:highlight w:val="green"/>
              </w:rPr>
              <w:t xml:space="preserve"> </w:t>
            </w:r>
            <w:r w:rsidRPr="1B220C49" w:rsidR="00632DA2">
              <w:rPr>
                <w:rFonts w:ascii="Calibri" w:hAnsi="Calibri" w:cs="Arial" w:asciiTheme="minorAscii" w:hAnsiTheme="minorAscii"/>
                <w:sz w:val="22"/>
                <w:szCs w:val="22"/>
                <w:highlight w:val="yellow"/>
                <w:lang w:eastAsia="en-US"/>
              </w:rPr>
              <w:t>N</w:t>
            </w:r>
            <w:r w:rsidRPr="1B220C49" w:rsidR="00632DA2">
              <w:rPr>
                <w:rFonts w:ascii="Calibri" w:hAnsi="Calibri" w:cs="Arial" w:asciiTheme="minorAscii" w:hAnsiTheme="minorAscii"/>
                <w:sz w:val="22"/>
                <w:szCs w:val="22"/>
                <w:highlight w:val="yellow"/>
                <w:lang w:eastAsia="en-US"/>
              </w:rPr>
              <w:t>a</w:t>
            </w:r>
            <w:r w:rsidRPr="1B220C49" w:rsidR="00632DA2">
              <w:rPr>
                <w:rFonts w:ascii="Calibri" w:hAnsi="Calibri" w:cs="Arial" w:asciiTheme="minorAscii" w:hAnsiTheme="minorAscii"/>
                <w:sz w:val="22"/>
                <w:szCs w:val="22"/>
                <w:highlight w:val="yellow"/>
              </w:rPr>
              <w:t>tional risk is identified,</w:t>
            </w:r>
            <w:r w:rsidRPr="1B220C49" w:rsidR="00632DA2">
              <w:rPr>
                <w:rFonts w:ascii="Calibri" w:hAnsi="Calibri" w:cs="Arial" w:asciiTheme="minorAscii" w:hAnsiTheme="minorAscii"/>
                <w:sz w:val="22"/>
                <w:szCs w:val="22"/>
              </w:rPr>
              <w:t xml:space="preserve"> by default, the value ‘X’ shall be included in &lt;</w:t>
            </w:r>
            <w:proofErr w:type="spellStart"/>
            <w:r w:rsidRPr="1B220C49" w:rsidR="00632DA2">
              <w:rPr>
                <w:rFonts w:ascii="Calibri" w:hAnsi="Calibri" w:cs="Arial" w:asciiTheme="minorAscii" w:hAnsiTheme="minorAscii"/>
                <w:sz w:val="22"/>
                <w:szCs w:val="22"/>
              </w:rPr>
              <w:t>RiskAnalysisIdentification.code</w:t>
            </w:r>
            <w:proofErr w:type="spellEnd"/>
            <w:r w:rsidRPr="1B220C49" w:rsidR="00632DA2">
              <w:rPr>
                <w:rFonts w:ascii="Calibri" w:hAnsi="Calibri" w:cs="Arial" w:asciiTheme="minorAscii" w:hAnsiTheme="minorAscii"/>
                <w:sz w:val="22"/>
                <w:szCs w:val="22"/>
              </w:rPr>
              <w:t>&gt; when generated by the</w:t>
            </w:r>
            <w:r w:rsidRPr="1B220C49" w:rsidR="00632DA2">
              <w:rPr>
                <w:rFonts w:ascii="Calibri" w:hAnsi="Calibri" w:cs="Arial" w:asciiTheme="minorAscii" w:hAnsiTheme="minorAscii"/>
                <w:sz w:val="22"/>
                <w:szCs w:val="22"/>
              </w:rPr>
              <w:t xml:space="preserve"> </w:t>
            </w:r>
            <w:r w:rsidRPr="1B220C49" w:rsidR="00632DA2">
              <w:rPr>
                <w:rFonts w:ascii="Calibri" w:hAnsi="Calibri" w:cs="Arial" w:asciiTheme="minorAscii" w:hAnsiTheme="minorAscii"/>
                <w:sz w:val="22"/>
                <w:szCs w:val="22"/>
              </w:rPr>
              <w:t>risk engine. However, if the sender would likely consider such information sent by the Office of Export</w:t>
            </w:r>
          </w:p>
          <w:p w:rsidR="00632DA2" w:rsidP="00632DA2" w:rsidRDefault="00632DA2" w14:paraId="2B24CBA0" w14:textId="77777777">
            <w:pPr>
              <w:ind w:left="720"/>
              <w:rPr>
                <w:rFonts w:cs="Arial" w:asciiTheme="minorHAnsi" w:hAnsiTheme="minorHAnsi"/>
                <w:sz w:val="22"/>
                <w:szCs w:val="22"/>
              </w:rPr>
            </w:pPr>
            <w:r w:rsidRPr="000E5EF8">
              <w:rPr>
                <w:rFonts w:cs="Arial" w:asciiTheme="minorHAnsi" w:hAnsiTheme="minorHAnsi"/>
                <w:sz w:val="22"/>
                <w:szCs w:val="22"/>
              </w:rPr>
              <w:t>/Office of Departure as useless for the recipient, then Office of Export /Office of Departure should use</w:t>
            </w:r>
            <w:r>
              <w:rPr>
                <w:rFonts w:cs="Arial" w:asciiTheme="minorHAnsi" w:hAnsiTheme="minorHAnsi"/>
                <w:sz w:val="22"/>
                <w:szCs w:val="22"/>
              </w:rPr>
              <w:t xml:space="preserve"> </w:t>
            </w:r>
            <w:r w:rsidRPr="000E5EF8">
              <w:rPr>
                <w:rFonts w:cs="Arial" w:asciiTheme="minorHAnsi" w:hAnsiTheme="minorHAnsi"/>
                <w:sz w:val="22"/>
                <w:szCs w:val="22"/>
              </w:rPr>
              <w:t>the value ‘N’.</w:t>
            </w:r>
          </w:p>
          <w:p w:rsidR="00632DA2" w:rsidP="0058671C" w:rsidRDefault="00632DA2" w14:paraId="78E25234" w14:textId="1D788267">
            <w:pPr>
              <w:rPr>
                <w:rFonts w:cs="Arial" w:asciiTheme="minorHAnsi" w:hAnsiTheme="minorHAnsi"/>
                <w:sz w:val="22"/>
                <w:szCs w:val="22"/>
              </w:rPr>
            </w:pPr>
          </w:p>
          <w:p w:rsidR="00632DA2" w:rsidP="0058671C" w:rsidRDefault="00632DA2" w14:paraId="610DEF6C" w14:textId="6EA6F0D3">
            <w:pPr>
              <w:rPr>
                <w:rFonts w:cs="Arial" w:asciiTheme="minorHAnsi" w:hAnsiTheme="minorHAnsi"/>
                <w:sz w:val="22"/>
                <w:szCs w:val="22"/>
              </w:rPr>
            </w:pPr>
          </w:p>
          <w:p w:rsidR="00632DA2" w:rsidP="00632DA2" w:rsidRDefault="00632DA2" w14:paraId="609A88D2" w14:textId="77777777">
            <w:pPr>
              <w:rPr>
                <w:rFonts w:cs="Arial" w:asciiTheme="minorHAnsi" w:hAnsiTheme="minorHAnsi"/>
                <w:sz w:val="22"/>
                <w:szCs w:val="22"/>
                <w:lang w:val="en-IE"/>
              </w:rPr>
            </w:pPr>
            <w:r>
              <w:rPr>
                <w:rFonts w:ascii="Calibri Light" w:hAnsi="Calibri Light" w:cs="Arial"/>
                <w:b/>
                <w:bCs/>
                <w:sz w:val="22"/>
                <w:szCs w:val="22"/>
              </w:rPr>
              <w:t>NCTS-Data Mapping- v0.43 file:</w:t>
            </w:r>
            <w:r>
              <w:rPr>
                <w:rFonts w:ascii="Calibri Light" w:hAnsi="Calibri Light" w:cs="Arial"/>
                <w:sz w:val="22"/>
                <w:szCs w:val="22"/>
              </w:rPr>
              <w:t xml:space="preserve"> No impact</w:t>
            </w:r>
          </w:p>
          <w:p w:rsidR="00632DA2" w:rsidP="0058671C" w:rsidRDefault="00632DA2" w14:paraId="1571D2C1" w14:textId="4B44CED2">
            <w:pPr>
              <w:rPr>
                <w:rFonts w:cs="Arial" w:asciiTheme="minorHAnsi" w:hAnsiTheme="minorHAnsi"/>
                <w:sz w:val="22"/>
                <w:szCs w:val="22"/>
                <w:lang w:val="en-IE"/>
              </w:rPr>
            </w:pPr>
          </w:p>
          <w:p w:rsidR="00B2735C" w:rsidP="0058671C" w:rsidRDefault="00B2735C" w14:paraId="29BF1F5D" w14:textId="77777777">
            <w:pPr>
              <w:rPr>
                <w:rFonts w:cs="Arial" w:asciiTheme="minorHAnsi" w:hAnsiTheme="minorHAnsi"/>
                <w:sz w:val="22"/>
                <w:szCs w:val="22"/>
                <w:lang w:val="en-IE"/>
              </w:rPr>
            </w:pPr>
          </w:p>
          <w:p w:rsidR="00B2735C" w:rsidP="0058671C" w:rsidRDefault="00B2735C" w14:paraId="4211C5B7" w14:textId="6E3542EE">
            <w:pPr>
              <w:rPr>
                <w:rFonts w:ascii="Calibri" w:hAnsi="Calibri" w:cs="Calibri"/>
                <w:b/>
                <w:bCs/>
                <w:sz w:val="22"/>
                <w:szCs w:val="22"/>
                <w:u w:val="single"/>
              </w:rPr>
            </w:pPr>
            <w:r>
              <w:rPr>
                <w:rFonts w:ascii="Calibri" w:hAnsi="Calibri" w:cs="Calibri"/>
                <w:b/>
                <w:bCs/>
                <w:sz w:val="22"/>
                <w:szCs w:val="22"/>
                <w:u w:val="single"/>
              </w:rPr>
              <w:t>IMPACT ASSESSMENT:</w:t>
            </w:r>
          </w:p>
          <w:p w:rsidRPr="00B2735C" w:rsidR="00B2735C" w:rsidP="0058671C" w:rsidRDefault="00B2735C" w14:paraId="0C559BC0" w14:textId="77777777">
            <w:pPr>
              <w:rPr>
                <w:rFonts w:ascii="Calibri" w:hAnsi="Calibri" w:cs="Calibri"/>
                <w:b/>
                <w:bCs/>
                <w:sz w:val="22"/>
                <w:szCs w:val="22"/>
                <w:u w:val="single"/>
              </w:rPr>
            </w:pPr>
          </w:p>
          <w:p w:rsidR="00632DA2" w:rsidP="0058671C" w:rsidRDefault="00587EBD" w14:paraId="349D0802" w14:textId="1683508E">
            <w:pPr>
              <w:rPr>
                <w:rStyle w:val="eop"/>
                <w:rFonts w:ascii="Calibri" w:hAnsi="Calibri" w:cs="Calibri"/>
                <w:sz w:val="22"/>
                <w:szCs w:val="22"/>
                <w:shd w:val="clear" w:color="auto" w:fill="FFFFFF"/>
              </w:rPr>
            </w:pPr>
            <w:r>
              <w:rPr>
                <w:rStyle w:val="normaltextrun"/>
                <w:rFonts w:ascii="Calibri" w:hAnsi="Calibri" w:cs="Calibri"/>
                <w:sz w:val="22"/>
                <w:szCs w:val="22"/>
                <w:shd w:val="clear" w:color="auto" w:fill="FFFFFF"/>
              </w:rPr>
              <w:t>This RFC-Proposal describes a </w:t>
            </w:r>
            <w:r>
              <w:rPr>
                <w:rStyle w:val="normaltextrun"/>
                <w:rFonts w:ascii="Calibri" w:hAnsi="Calibri" w:cs="Calibri"/>
                <w:b/>
                <w:bCs/>
                <w:sz w:val="22"/>
                <w:szCs w:val="22"/>
                <w:u w:val="single"/>
                <w:shd w:val="clear" w:color="auto" w:fill="FFFFFF"/>
              </w:rPr>
              <w:t>purely documentary</w:t>
            </w:r>
            <w:r w:rsidRPr="00587EBD">
              <w:rPr>
                <w:rStyle w:val="normaltextrun"/>
                <w:rFonts w:ascii="Calibri" w:hAnsi="Calibri" w:cs="Calibri"/>
                <w:b/>
                <w:bCs/>
                <w:sz w:val="22"/>
                <w:szCs w:val="22"/>
                <w:shd w:val="clear" w:color="auto" w:fill="FFFFFF"/>
              </w:rPr>
              <w:t> </w:t>
            </w:r>
            <w:r>
              <w:rPr>
                <w:rStyle w:val="normaltextrun"/>
                <w:rFonts w:ascii="Calibri" w:hAnsi="Calibri" w:cs="Calibri"/>
                <w:sz w:val="22"/>
                <w:szCs w:val="22"/>
                <w:shd w:val="clear" w:color="auto" w:fill="FFFFFF"/>
              </w:rPr>
              <w:t>improvement (guideline) with no implementation impact. It is considered that the change proposed via the current RFC-Proposal has no impact on business continuity and can therefore be deployed in a </w:t>
            </w:r>
            <w:r w:rsidR="00C84126">
              <w:rPr>
                <w:rFonts w:cs="Arial" w:asciiTheme="minorHAnsi" w:hAnsiTheme="minorHAnsi"/>
                <w:b/>
                <w:bCs/>
                <w:sz w:val="22"/>
                <w:szCs w:val="22"/>
                <w:lang w:val="en-US"/>
              </w:rPr>
              <w:t xml:space="preserve">flexible way </w:t>
            </w:r>
            <w:r>
              <w:rPr>
                <w:rStyle w:val="normaltextrun"/>
                <w:rFonts w:ascii="Calibri" w:hAnsi="Calibri" w:cs="Calibri"/>
                <w:sz w:val="22"/>
                <w:szCs w:val="22"/>
                <w:shd w:val="clear" w:color="auto" w:fill="FFFFFF"/>
              </w:rPr>
              <w:t>approach. </w:t>
            </w:r>
            <w:r>
              <w:rPr>
                <w:rStyle w:val="eop"/>
                <w:rFonts w:ascii="Calibri" w:hAnsi="Calibri" w:cs="Calibri"/>
                <w:sz w:val="22"/>
                <w:szCs w:val="22"/>
                <w:shd w:val="clear" w:color="auto" w:fill="FFFFFF"/>
              </w:rPr>
              <w:t> </w:t>
            </w:r>
          </w:p>
          <w:p w:rsidRPr="00B2735C" w:rsidR="00587EBD" w:rsidP="0058671C" w:rsidRDefault="00587EBD" w14:paraId="197A9838" w14:textId="77777777">
            <w:pPr>
              <w:rPr>
                <w:rFonts w:cs="Arial" w:asciiTheme="minorHAnsi" w:hAnsiTheme="minorHAnsi"/>
                <w:sz w:val="22"/>
                <w:szCs w:val="22"/>
                <w:lang w:val="en-US"/>
              </w:rPr>
            </w:pPr>
          </w:p>
          <w:p w:rsidRPr="00A40B4B" w:rsidR="00632DA2" w:rsidP="0058671C" w:rsidRDefault="00632DA2" w14:paraId="19505BE2" w14:textId="77777777">
            <w:pPr>
              <w:rPr>
                <w:rFonts w:cs="Arial" w:asciiTheme="minorHAnsi" w:hAnsiTheme="minorHAnsi"/>
                <w:sz w:val="22"/>
                <w:szCs w:val="22"/>
              </w:rPr>
            </w:pPr>
          </w:p>
          <w:p w:rsidR="007C5DEA" w:rsidP="007C5DEA" w:rsidRDefault="007C5DEA" w14:paraId="71BA37A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lastRenderedPageBreak/>
              <w:t>Proposed</w:t>
            </w:r>
            <w:r>
              <w:rPr>
                <w:rStyle w:val="normaltextrun"/>
                <w:rFonts w:ascii="Calibri" w:hAnsi="Calibri" w:cs="Calibri"/>
                <w:sz w:val="22"/>
                <w:szCs w:val="22"/>
                <w:lang w:val="en-IE"/>
              </w:rPr>
              <w:t> date of applicability in Operations (T-Ops):   As soon as possible, at latest 1.12.2023 </w:t>
            </w:r>
            <w:r>
              <w:rPr>
                <w:rStyle w:val="eop"/>
                <w:rFonts w:ascii="Calibri" w:hAnsi="Calibri" w:cs="Calibri"/>
                <w:sz w:val="22"/>
                <w:szCs w:val="22"/>
              </w:rPr>
              <w:t> </w:t>
            </w:r>
          </w:p>
          <w:p w:rsidR="007C5DEA" w:rsidP="007C5DEA" w:rsidRDefault="007C5DEA" w14:paraId="0FF6CC2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(T-CT):                     July 2022 </w:t>
            </w:r>
            <w:r>
              <w:rPr>
                <w:rStyle w:val="eop"/>
                <w:rFonts w:ascii="Calibri" w:hAnsi="Calibri" w:cs="Calibri"/>
                <w:sz w:val="22"/>
                <w:szCs w:val="22"/>
              </w:rPr>
              <w:t> </w:t>
            </w:r>
          </w:p>
          <w:p w:rsidR="007C5DEA" w:rsidP="007C5DEA" w:rsidRDefault="007C5DEA" w14:paraId="0A03BC9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(T-CAB):                  January 2022</w:t>
            </w:r>
            <w:r>
              <w:rPr>
                <w:rStyle w:val="eop"/>
                <w:rFonts w:ascii="Calibri" w:hAnsi="Calibri" w:cs="Calibri"/>
                <w:sz w:val="22"/>
                <w:szCs w:val="22"/>
              </w:rPr>
              <w:t> </w:t>
            </w:r>
          </w:p>
          <w:p w:rsidR="00B2735C" w:rsidP="00B2735C" w:rsidRDefault="00B2735C" w14:paraId="6EA6673C" w14:textId="77777777">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None</w:t>
            </w:r>
          </w:p>
          <w:p w:rsidR="00B2735C" w:rsidP="00B2735C" w:rsidRDefault="00B2735C" w14:paraId="00D3500D" w14:textId="77777777">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None</w:t>
            </w:r>
          </w:p>
          <w:p w:rsidR="0016301D" w:rsidP="072EDFD7" w:rsidRDefault="0016301D" w14:paraId="53F4819F" w14:textId="5B3D0E5F">
            <w:pPr>
              <w:rPr>
                <w:rFonts w:cs="Arial" w:asciiTheme="minorHAnsi" w:hAnsiTheme="minorHAnsi"/>
              </w:rPr>
            </w:pPr>
          </w:p>
          <w:p w:rsidR="00B2735C" w:rsidP="072EDFD7" w:rsidRDefault="00B2735C" w14:paraId="505D44ED" w14:textId="77777777">
            <w:pPr>
              <w:rPr>
                <w:rFonts w:cs="Arial" w:asciiTheme="minorHAnsi" w:hAnsiTheme="minorHAnsi"/>
              </w:rPr>
            </w:pPr>
          </w:p>
          <w:p w:rsidRPr="009C4AD7" w:rsidR="0016301D" w:rsidP="0016301D" w:rsidRDefault="0016301D" w14:paraId="0CB531CA" w14:textId="37AC483D">
            <w:pPr>
              <w:rPr>
                <w:rFonts w:cs="Arial" w:asciiTheme="minorHAnsi" w:hAnsiTheme="minorHAnsi"/>
                <w:sz w:val="22"/>
                <w:szCs w:val="22"/>
              </w:rPr>
            </w:pPr>
            <w:r w:rsidRPr="00F9272E">
              <w:rPr>
                <w:rFonts w:cs="Arial" w:asciiTheme="minorHAnsi" w:hAnsiTheme="minorHAnsi"/>
                <w:sz w:val="22"/>
                <w:szCs w:val="22"/>
              </w:rPr>
              <w:t xml:space="preserve">Impacted </w:t>
            </w:r>
            <w:r>
              <w:rPr>
                <w:rFonts w:cs="Arial" w:asciiTheme="minorHAnsi" w:hAnsiTheme="minorHAnsi"/>
                <w:sz w:val="22"/>
                <w:szCs w:val="22"/>
              </w:rPr>
              <w:t>Rules, Conditions &amp; BRTs</w:t>
            </w:r>
            <w:r w:rsidRPr="00F9272E">
              <w:rPr>
                <w:rFonts w:cs="Arial" w:asciiTheme="minorHAnsi" w:hAnsiTheme="minorHAnsi"/>
                <w:sz w:val="22"/>
                <w:szCs w:val="22"/>
              </w:rPr>
              <w:t xml:space="preserve">: </w:t>
            </w:r>
          </w:p>
          <w:p w:rsidR="00632DA2" w:rsidP="00C33D9B" w:rsidRDefault="00632DA2" w14:paraId="3F6B2C08" w14:textId="43C06FA1">
            <w:pPr>
              <w:pStyle w:val="ListParagraph"/>
              <w:numPr>
                <w:ilvl w:val="0"/>
                <w:numId w:val="6"/>
              </w:numPr>
              <w:rPr>
                <w:rFonts w:cs="Arial" w:asciiTheme="minorHAnsi" w:hAnsiTheme="minorHAnsi"/>
                <w:sz w:val="22"/>
                <w:szCs w:val="22"/>
              </w:rPr>
            </w:pPr>
            <w:r>
              <w:rPr>
                <w:rFonts w:cs="Arial" w:asciiTheme="minorHAnsi" w:hAnsiTheme="minorHAnsi"/>
                <w:sz w:val="22"/>
                <w:szCs w:val="22"/>
              </w:rPr>
              <w:t>G0041</w:t>
            </w:r>
          </w:p>
          <w:p w:rsidR="003202FD" w:rsidP="003202FD" w:rsidRDefault="003202FD" w14:paraId="48873FB1" w14:textId="77777777">
            <w:pPr>
              <w:pStyle w:val="ListParagraph"/>
              <w:rPr>
                <w:rFonts w:cs="Arial" w:asciiTheme="minorHAnsi" w:hAnsiTheme="minorHAnsi"/>
                <w:sz w:val="22"/>
                <w:szCs w:val="22"/>
              </w:rPr>
            </w:pPr>
          </w:p>
          <w:p w:rsidRPr="003202FD" w:rsidR="00C001F9" w:rsidP="0008661E" w:rsidRDefault="00C001F9" w14:paraId="6B8D8FF6" w14:textId="77777777">
            <w:pPr>
              <w:rPr>
                <w:rFonts w:cs="Arial" w:asciiTheme="minorHAnsi" w:hAnsiTheme="minorHAnsi"/>
                <w:sz w:val="22"/>
                <w:szCs w:val="22"/>
                <w:lang w:val="en-US"/>
              </w:rPr>
            </w:pPr>
          </w:p>
          <w:p w:rsidRPr="00B77F39" w:rsidR="00777F82" w:rsidP="00777F82" w:rsidRDefault="00777F82" w14:paraId="3F5B3EC4" w14:textId="52E335B8">
            <w:pPr>
              <w:rPr>
                <w:rFonts w:cs="Arial" w:asciiTheme="minorHAnsi" w:hAnsiTheme="minorHAnsi"/>
                <w:sz w:val="22"/>
                <w:szCs w:val="22"/>
              </w:rPr>
            </w:pPr>
            <w:r w:rsidRPr="00552215">
              <w:rPr>
                <w:rFonts w:cs="Arial" w:asciiTheme="minorHAnsi" w:hAnsiTheme="minorHAnsi"/>
                <w:sz w:val="22"/>
                <w:szCs w:val="22"/>
              </w:rPr>
              <w:t>Impacted CI</w:t>
            </w:r>
            <w:r w:rsidR="000610D2">
              <w:rPr>
                <w:rFonts w:cs="Arial" w:asciiTheme="minorHAnsi" w:hAnsiTheme="minorHAnsi"/>
                <w:sz w:val="22"/>
                <w:szCs w:val="22"/>
              </w:rPr>
              <w:t xml:space="preserve"> Artefacts</w:t>
            </w:r>
            <w:r w:rsidRPr="00552215">
              <w:rPr>
                <w:rFonts w:cs="Arial" w:asciiTheme="minorHAnsi" w:hAnsiTheme="minorHAnsi"/>
                <w:sz w:val="22"/>
                <w:szCs w:val="22"/>
              </w:rPr>
              <w:t xml:space="preserve">: </w:t>
            </w:r>
          </w:p>
          <w:p w:rsidRPr="000610D2" w:rsidR="00777F82" w:rsidP="000610D2" w:rsidRDefault="00777F82" w14:paraId="2A83CC02" w14:textId="08B2C1FE">
            <w:pPr>
              <w:pStyle w:val="ListParagraph"/>
              <w:numPr>
                <w:ilvl w:val="0"/>
                <w:numId w:val="45"/>
              </w:numPr>
              <w:ind w:left="360"/>
              <w:rPr>
                <w:rFonts w:cs="Arial" w:asciiTheme="minorHAnsi" w:hAnsiTheme="minorHAnsi"/>
                <w:b/>
                <w:bCs/>
                <w:sz w:val="22"/>
                <w:szCs w:val="22"/>
              </w:rPr>
            </w:pPr>
            <w:r w:rsidRPr="000610D2">
              <w:rPr>
                <w:rFonts w:cs="Arial" w:asciiTheme="minorHAnsi" w:hAnsiTheme="minorHAnsi"/>
                <w:b/>
                <w:bCs/>
                <w:sz w:val="22"/>
                <w:szCs w:val="22"/>
              </w:rPr>
              <w:t>CSE-v51.6</w:t>
            </w:r>
            <w:r w:rsidRPr="000610D2" w:rsidR="00E91C45">
              <w:rPr>
                <w:rFonts w:cs="Arial" w:asciiTheme="minorHAnsi" w:hAnsiTheme="minorHAnsi"/>
                <w:b/>
                <w:bCs/>
                <w:sz w:val="22"/>
                <w:szCs w:val="22"/>
              </w:rPr>
              <w:t>.</w:t>
            </w:r>
            <w:r w:rsidRPr="000610D2">
              <w:rPr>
                <w:rFonts w:cs="Arial" w:asciiTheme="minorHAnsi" w:hAnsiTheme="minorHAnsi"/>
                <w:b/>
                <w:bCs/>
                <w:sz w:val="22"/>
                <w:szCs w:val="22"/>
              </w:rPr>
              <w:t xml:space="preserve">0: </w:t>
            </w:r>
            <w:r w:rsidRPr="000610D2">
              <w:rPr>
                <w:rFonts w:cs="Arial" w:asciiTheme="minorHAnsi" w:hAnsiTheme="minorHAnsi"/>
                <w:b/>
                <w:bCs/>
                <w:sz w:val="22"/>
                <w:szCs w:val="22"/>
                <w:u w:val="single"/>
              </w:rPr>
              <w:t>Yes</w:t>
            </w:r>
            <w:r w:rsidRPr="000610D2">
              <w:rPr>
                <w:rFonts w:cs="Arial" w:asciiTheme="minorHAnsi" w:hAnsiTheme="minorHAnsi"/>
                <w:b/>
                <w:bCs/>
                <w:sz w:val="22"/>
                <w:szCs w:val="22"/>
              </w:rPr>
              <w:t xml:space="preserve">; </w:t>
            </w:r>
          </w:p>
          <w:p w:rsidRPr="000610D2" w:rsidR="00C33D9B" w:rsidP="000610D2" w:rsidRDefault="00C33D9B" w14:paraId="2AF37E58" w14:textId="58B9C958">
            <w:pPr>
              <w:pStyle w:val="ListParagraph"/>
              <w:numPr>
                <w:ilvl w:val="0"/>
                <w:numId w:val="45"/>
              </w:numPr>
              <w:ind w:left="360"/>
              <w:textAlignment w:val="center"/>
              <w:rPr>
                <w:rFonts w:ascii="Calibri" w:hAnsi="Calibri" w:cs="Calibri"/>
                <w:b/>
                <w:bCs/>
                <w:sz w:val="22"/>
                <w:szCs w:val="22"/>
              </w:rPr>
            </w:pPr>
            <w:r w:rsidRPr="000610D2">
              <w:rPr>
                <w:rFonts w:ascii="Calibri" w:hAnsi="Calibri" w:cs="Calibri"/>
                <w:b/>
                <w:bCs/>
                <w:sz w:val="22"/>
                <w:szCs w:val="22"/>
              </w:rPr>
              <w:t xml:space="preserve">DDNTA-5.14.1-v1.00 (Appendix Q2, PDFs): </w:t>
            </w:r>
            <w:r w:rsidRPr="000610D2">
              <w:rPr>
                <w:rFonts w:ascii="Calibri" w:hAnsi="Calibri" w:cs="Calibri"/>
                <w:b/>
                <w:bCs/>
                <w:sz w:val="22"/>
                <w:szCs w:val="22"/>
                <w:u w:val="single"/>
              </w:rPr>
              <w:t>Yes</w:t>
            </w:r>
            <w:r w:rsidRPr="000610D2">
              <w:rPr>
                <w:rFonts w:ascii="Calibri" w:hAnsi="Calibri" w:cs="Calibri"/>
                <w:b/>
                <w:bCs/>
                <w:sz w:val="22"/>
                <w:szCs w:val="22"/>
              </w:rPr>
              <w:t>;</w:t>
            </w:r>
          </w:p>
          <w:p w:rsidRPr="000610D2" w:rsidR="000610D2" w:rsidP="000610D2" w:rsidRDefault="000610D2" w14:paraId="1EF541F0" w14:textId="77777777">
            <w:pPr>
              <w:pStyle w:val="ListParagraph"/>
              <w:numPr>
                <w:ilvl w:val="0"/>
                <w:numId w:val="45"/>
              </w:numPr>
              <w:ind w:left="360"/>
              <w:rPr>
                <w:rFonts w:cs="Arial" w:asciiTheme="minorHAnsi" w:hAnsiTheme="minorHAnsi"/>
                <w:b/>
                <w:bCs/>
                <w:sz w:val="22"/>
                <w:szCs w:val="22"/>
              </w:rPr>
            </w:pPr>
            <w:r w:rsidRPr="000610D2">
              <w:rPr>
                <w:rFonts w:cs="Arial" w:asciiTheme="minorHAnsi" w:hAnsiTheme="minorHAnsi"/>
                <w:b/>
                <w:bCs/>
                <w:sz w:val="22"/>
                <w:szCs w:val="22"/>
              </w:rPr>
              <w:t xml:space="preserve">DMP Package-v5.6.0 SfA-v1.00: Yes (incl. update of file Rules and Conditions_v0.43): </w:t>
            </w:r>
            <w:r w:rsidRPr="000610D2">
              <w:rPr>
                <w:rFonts w:cs="Arial" w:asciiTheme="minorHAnsi" w:hAnsiTheme="minorHAnsi"/>
                <w:b/>
                <w:bCs/>
                <w:sz w:val="22"/>
                <w:szCs w:val="22"/>
                <w:u w:val="single"/>
              </w:rPr>
              <w:t>Yes</w:t>
            </w:r>
            <w:r w:rsidRPr="000610D2">
              <w:rPr>
                <w:rFonts w:cs="Arial" w:asciiTheme="minorHAnsi" w:hAnsiTheme="minorHAnsi"/>
                <w:b/>
                <w:bCs/>
                <w:sz w:val="22"/>
                <w:szCs w:val="22"/>
              </w:rPr>
              <w:t xml:space="preserve">; </w:t>
            </w:r>
          </w:p>
          <w:p w:rsidR="000610D2" w:rsidP="000610D2" w:rsidRDefault="000610D2" w14:paraId="6A6E27AF" w14:textId="77777777">
            <w:pPr>
              <w:ind w:left="-360"/>
              <w:textAlignment w:val="center"/>
              <w:rPr>
                <w:rFonts w:ascii="Calibri" w:hAnsi="Calibri" w:cs="Calibri"/>
                <w:sz w:val="22"/>
                <w:szCs w:val="22"/>
              </w:rPr>
            </w:pPr>
          </w:p>
          <w:p w:rsidRPr="000610D2" w:rsidR="00B2735C" w:rsidP="000610D2" w:rsidRDefault="00B2735C" w14:paraId="2B5EC152" w14:textId="77777777">
            <w:pPr>
              <w:pStyle w:val="ListParagraph"/>
              <w:numPr>
                <w:ilvl w:val="0"/>
                <w:numId w:val="45"/>
              </w:numPr>
              <w:ind w:left="360"/>
              <w:textAlignment w:val="center"/>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DDNTA-5.14.1-v1.00 (Main Document): No;</w:t>
            </w:r>
          </w:p>
          <w:p w:rsidRPr="000610D2" w:rsidR="00B2735C" w:rsidP="000610D2" w:rsidRDefault="00B2735C" w14:paraId="6D2B2906" w14:textId="77777777">
            <w:pPr>
              <w:pStyle w:val="ListParagraph"/>
              <w:numPr>
                <w:ilvl w:val="0"/>
                <w:numId w:val="45"/>
              </w:numPr>
              <w:ind w:left="360"/>
              <w:textAlignment w:val="center"/>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Functional Specifications (FSS/BPM): No; </w:t>
            </w:r>
          </w:p>
          <w:p w:rsidRPr="000610D2" w:rsidR="00B2735C" w:rsidP="000610D2" w:rsidRDefault="00B2735C" w14:paraId="69B4FB64" w14:textId="01B38E1E">
            <w:pPr>
              <w:pStyle w:val="ListParagraph"/>
              <w:numPr>
                <w:ilvl w:val="0"/>
                <w:numId w:val="45"/>
              </w:numPr>
              <w:ind w:left="360"/>
              <w:textAlignment w:val="center"/>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UCC IA/DA Annex B: No;</w:t>
            </w:r>
          </w:p>
          <w:p w:rsidRPr="000610D2" w:rsidR="00777F82" w:rsidP="000610D2" w:rsidRDefault="00777F82" w14:paraId="4CA3C1E5" w14:textId="3E888862">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CTS-5.6.1-v1.00: </w:t>
            </w:r>
            <w:r w:rsidRPr="000610D2" w:rsidR="007931AD">
              <w:rPr>
                <w:rFonts w:asciiTheme="minorHAnsi" w:hAnsiTheme="minorHAnsi" w:cstheme="minorHAnsi"/>
                <w:color w:val="808080" w:themeColor="background1" w:themeShade="80"/>
                <w:sz w:val="22"/>
                <w:szCs w:val="22"/>
              </w:rPr>
              <w:t>No;</w:t>
            </w:r>
          </w:p>
          <w:p w:rsidRPr="000610D2" w:rsidR="00777F82" w:rsidP="000610D2" w:rsidRDefault="00777F82" w14:paraId="41523E84" w14:textId="1012D785">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CTP-5.7.0-v1.00: </w:t>
            </w:r>
            <w:r w:rsidRPr="000610D2" w:rsidR="007931AD">
              <w:rPr>
                <w:rFonts w:asciiTheme="minorHAnsi" w:hAnsiTheme="minorHAnsi" w:cstheme="minorHAnsi"/>
                <w:color w:val="808080" w:themeColor="background1" w:themeShade="80"/>
                <w:sz w:val="22"/>
                <w:szCs w:val="22"/>
              </w:rPr>
              <w:t>No;</w:t>
            </w:r>
          </w:p>
          <w:p w:rsidRPr="000610D2" w:rsidR="00777F82" w:rsidP="000610D2" w:rsidRDefault="00777F82" w14:paraId="0B351D02" w14:textId="0C4B89CD">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CRP-v5.5-v1.00: </w:t>
            </w:r>
            <w:r w:rsidRPr="000610D2" w:rsidR="007931AD">
              <w:rPr>
                <w:rFonts w:asciiTheme="minorHAnsi" w:hAnsiTheme="minorHAnsi" w:cstheme="minorHAnsi"/>
                <w:color w:val="808080" w:themeColor="background1" w:themeShade="80"/>
                <w:sz w:val="22"/>
                <w:szCs w:val="22"/>
              </w:rPr>
              <w:t>No;</w:t>
            </w:r>
          </w:p>
          <w:p w:rsidRPr="000610D2" w:rsidR="00777F82" w:rsidP="000610D2" w:rsidRDefault="00777F82" w14:paraId="0FA67B0B" w14:textId="77777777">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ACS: 5.5.0 &amp; ACS-Annex-NCTS: 5.5.0: No; </w:t>
            </w:r>
          </w:p>
          <w:p w:rsidRPr="000610D2" w:rsidR="00777F82" w:rsidP="000610D2" w:rsidRDefault="00777F82" w14:paraId="00CB1A02" w14:textId="5D68D208">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TRP-5.7.</w:t>
            </w:r>
            <w:r w:rsidRPr="000610D2" w:rsidR="18FCD944">
              <w:rPr>
                <w:rFonts w:asciiTheme="minorHAnsi" w:hAnsiTheme="minorHAnsi" w:cstheme="minorHAnsi"/>
                <w:color w:val="808080" w:themeColor="background1" w:themeShade="80"/>
                <w:sz w:val="22"/>
                <w:szCs w:val="22"/>
              </w:rPr>
              <w:t>5</w:t>
            </w:r>
            <w:r w:rsidRPr="000610D2">
              <w:rPr>
                <w:rFonts w:asciiTheme="minorHAnsi" w:hAnsiTheme="minorHAnsi" w:cstheme="minorHAnsi"/>
                <w:color w:val="808080" w:themeColor="background1" w:themeShade="80"/>
                <w:sz w:val="22"/>
                <w:szCs w:val="22"/>
              </w:rPr>
              <w:t xml:space="preserve">: </w:t>
            </w:r>
            <w:r w:rsidRPr="000610D2" w:rsidR="000458CF">
              <w:rPr>
                <w:rFonts w:asciiTheme="minorHAnsi" w:hAnsiTheme="minorHAnsi" w:cstheme="minorHAnsi"/>
                <w:color w:val="808080" w:themeColor="background1" w:themeShade="80"/>
                <w:sz w:val="22"/>
                <w:szCs w:val="22"/>
              </w:rPr>
              <w:t>No</w:t>
            </w:r>
            <w:r w:rsidRPr="000610D2">
              <w:rPr>
                <w:rFonts w:asciiTheme="minorHAnsi" w:hAnsiTheme="minorHAnsi" w:cstheme="minorHAnsi"/>
                <w:color w:val="808080" w:themeColor="background1" w:themeShade="80"/>
                <w:sz w:val="22"/>
                <w:szCs w:val="22"/>
              </w:rPr>
              <w:t xml:space="preserve">; </w:t>
            </w:r>
          </w:p>
          <w:p w:rsidRPr="000610D2" w:rsidR="00777F82" w:rsidP="000610D2" w:rsidRDefault="00777F82" w14:paraId="0AB17D5F" w14:textId="77777777">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DDCOM v20.3.0-v1.00: No; </w:t>
            </w:r>
          </w:p>
          <w:p w:rsidRPr="000610D2" w:rsidR="00777F82" w:rsidP="000610D2" w:rsidRDefault="00777F82" w14:paraId="5623534B" w14:textId="77777777">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ieCA 1.0.1.0: No; </w:t>
            </w:r>
          </w:p>
          <w:p w:rsidRPr="000610D2" w:rsidR="00777F82" w:rsidP="000610D2" w:rsidRDefault="00777F82" w14:paraId="243F48EA" w14:textId="77777777">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CS/MIS2_DATA: No; </w:t>
            </w:r>
          </w:p>
          <w:p w:rsidRPr="000610D2" w:rsidR="00777F82" w:rsidP="000610D2" w:rsidRDefault="00777F82" w14:paraId="2ADD00F1" w14:textId="6517111B">
            <w:pPr>
              <w:pStyle w:val="ListParagraph"/>
              <w:numPr>
                <w:ilvl w:val="0"/>
                <w:numId w:val="45"/>
              </w:numPr>
              <w:ind w:left="360"/>
              <w:rPr>
                <w:rFonts w:asciiTheme="minorHAnsi" w:hAnsiTheme="minorHAnsi" w:cstheme="minorHAnsi"/>
                <w:color w:val="808080" w:themeColor="background1" w:themeShade="80"/>
                <w:sz w:val="22"/>
                <w:szCs w:val="22"/>
              </w:rPr>
            </w:pPr>
            <w:r w:rsidRPr="000610D2">
              <w:rPr>
                <w:rFonts w:asciiTheme="minorHAnsi" w:hAnsiTheme="minorHAnsi" w:cstheme="minorHAnsi"/>
                <w:color w:val="808080" w:themeColor="background1" w:themeShade="80"/>
                <w:sz w:val="22"/>
                <w:szCs w:val="22"/>
              </w:rPr>
              <w:t xml:space="preserve">CS/RD2_DATA: </w:t>
            </w:r>
            <w:r w:rsidRPr="000610D2" w:rsidR="007931AD">
              <w:rPr>
                <w:rFonts w:asciiTheme="minorHAnsi" w:hAnsiTheme="minorHAnsi" w:cstheme="minorHAnsi"/>
                <w:color w:val="808080" w:themeColor="background1" w:themeShade="80"/>
                <w:sz w:val="22"/>
                <w:szCs w:val="22"/>
              </w:rPr>
              <w:t>No;</w:t>
            </w:r>
          </w:p>
          <w:p w:rsidRPr="000610D2" w:rsidR="00777F82" w:rsidP="000610D2" w:rsidRDefault="00777F82" w14:paraId="4D5E4F00" w14:textId="60B77462">
            <w:pPr>
              <w:pStyle w:val="ListParagraph"/>
              <w:numPr>
                <w:ilvl w:val="0"/>
                <w:numId w:val="45"/>
              </w:numPr>
              <w:ind w:left="360"/>
              <w:rPr>
                <w:rFonts w:cs="Arial" w:asciiTheme="minorHAnsi" w:hAnsiTheme="minorHAnsi"/>
                <w:sz w:val="22"/>
                <w:szCs w:val="22"/>
              </w:rPr>
            </w:pPr>
            <w:r w:rsidRPr="000610D2">
              <w:rPr>
                <w:rFonts w:asciiTheme="minorHAnsi" w:hAnsiTheme="minorHAnsi" w:cstheme="minorHAnsi"/>
                <w:color w:val="808080" w:themeColor="background1" w:themeShade="80"/>
                <w:sz w:val="22"/>
                <w:szCs w:val="22"/>
              </w:rPr>
              <w:t>AES-P1 and NCTS-P5 Long-Lived “Legacy” (L3) Movements Study v1.40: No;</w:t>
            </w:r>
          </w:p>
        </w:tc>
      </w:tr>
    </w:tbl>
    <w:p w:rsidR="00DC5F25" w:rsidP="00F42063" w:rsidRDefault="00DC5F25" w14:paraId="775EF701" w14:textId="77777777">
      <w:pPr>
        <w:rPr>
          <w:rFonts w:cs="Arial" w:asciiTheme="minorHAnsi" w:hAnsiTheme="minorHAnsi"/>
          <w:b/>
        </w:rPr>
      </w:pPr>
    </w:p>
    <w:p w:rsidRPr="00D815C3" w:rsidR="00F42063" w:rsidP="00F42063" w:rsidRDefault="008E5D8A" w14:paraId="49A546BF" w14:textId="78F8AF03">
      <w:pPr>
        <w:rPr>
          <w:rFonts w:cs="Arial" w:asciiTheme="minorHAnsi" w:hAnsiTheme="minorHAnsi"/>
          <w:b/>
          <w:sz w:val="28"/>
          <w:szCs w:val="28"/>
        </w:rPr>
      </w:pPr>
      <w:r w:rsidRPr="00A32D3E">
        <w:rPr>
          <w:rFonts w:cs="Arial" w:asciiTheme="minorHAnsi" w:hAnsiTheme="minorHAnsi"/>
          <w:b/>
          <w:sz w:val="28"/>
          <w:szCs w:val="28"/>
        </w:rPr>
        <w:t>Impact on CI artefacts</w:t>
      </w:r>
    </w:p>
    <w:p w:rsidRPr="00483E6C" w:rsidR="00483E6C" w:rsidP="00F42063" w:rsidRDefault="00483E6C" w14:paraId="2C02782D" w14:textId="77777777">
      <w:pPr>
        <w:rPr>
          <w:rFonts w:cs="Arial" w:asciiTheme="minorHAnsi" w:hAnsiTheme="minorHAnsi"/>
          <w:sz w:val="22"/>
          <w:szCs w:val="22"/>
          <w:lang w:val="en-US"/>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F42063" w:rsidTr="00DF508C" w14:paraId="79FC833D" w14:textId="77777777">
        <w:trPr>
          <w:trHeight w:val="403"/>
        </w:trPr>
        <w:tc>
          <w:tcPr>
            <w:tcW w:w="2802" w:type="dxa"/>
          </w:tcPr>
          <w:p w:rsidRPr="006B1220" w:rsidR="00F42063" w:rsidP="00DF508C" w:rsidRDefault="00CD1279" w14:paraId="6497EA4C" w14:textId="4CC8ECAA">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6"/>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bookmarkEnd w:id="6"/>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CSE-</w:t>
            </w:r>
            <w:r w:rsidRPr="004D4B7A" w:rsidR="00777F82">
              <w:rPr>
                <w:rFonts w:cs="Arial" w:asciiTheme="minorHAnsi" w:hAnsiTheme="minorHAnsi"/>
                <w:sz w:val="22"/>
                <w:szCs w:val="22"/>
              </w:rPr>
              <w:t xml:space="preserve"> </w:t>
            </w:r>
            <w:r w:rsidRPr="00777F82" w:rsidR="00777F82">
              <w:rPr>
                <w:rFonts w:cs="Arial" w:asciiTheme="minorHAnsi" w:hAnsiTheme="minorHAnsi"/>
                <w:b/>
                <w:sz w:val="22"/>
                <w:szCs w:val="22"/>
                <w:lang w:eastAsia="en-GB"/>
              </w:rPr>
              <w:t>v51.6</w:t>
            </w:r>
            <w:r w:rsidR="00E91C45">
              <w:rPr>
                <w:rFonts w:cs="Arial" w:asciiTheme="minorHAnsi" w:hAnsiTheme="minorHAnsi"/>
                <w:b/>
                <w:sz w:val="22"/>
                <w:szCs w:val="22"/>
                <w:lang w:eastAsia="en-GB"/>
              </w:rPr>
              <w:t>.</w:t>
            </w:r>
            <w:r w:rsidRPr="00777F82" w:rsidR="00777F82">
              <w:rPr>
                <w:rFonts w:cs="Arial" w:asciiTheme="minorHAnsi" w:hAnsiTheme="minorHAnsi"/>
                <w:b/>
                <w:sz w:val="22"/>
                <w:szCs w:val="22"/>
                <w:lang w:eastAsia="en-GB"/>
              </w:rPr>
              <w:t>0</w:t>
            </w:r>
          </w:p>
        </w:tc>
        <w:tc>
          <w:tcPr>
            <w:tcW w:w="6804" w:type="dxa"/>
          </w:tcPr>
          <w:p w:rsidR="00F42063" w:rsidP="00DF508C" w:rsidRDefault="00F42063" w14:paraId="33044871" w14:textId="2F6D61BD">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564425">
              <w:rPr>
                <w:rFonts w:cs="Arial" w:asciiTheme="minorHAnsi" w:hAnsiTheme="minorHAnsi"/>
                <w:b/>
                <w:sz w:val="22"/>
                <w:szCs w:val="22"/>
              </w:rPr>
              <w:fldChar w:fldCharType="begin">
                <w:ffData>
                  <w:name w:val=""/>
                  <w:enabled/>
                  <w:calcOnExit w:val="0"/>
                  <w:checkBox>
                    <w:sizeAuto/>
                    <w:default w:val="1"/>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564425">
              <w:rPr>
                <w:rFonts w:cs="Arial" w:asciiTheme="minorHAnsi" w:hAnsiTheme="minorHAnsi"/>
                <w:b/>
                <w:sz w:val="22"/>
                <w:szCs w:val="22"/>
              </w:rPr>
              <w:fldChar w:fldCharType="begin">
                <w:ffData>
                  <w:name w:val=""/>
                  <w:enabled/>
                  <w:calcOnExit w:val="0"/>
                  <w:checkBox>
                    <w:sizeAuto/>
                    <w:default w:val="0"/>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8163EB">
              <w:rPr>
                <w:rFonts w:cs="Arial" w:asciiTheme="minorHAnsi" w:hAnsiTheme="minorHAnsi"/>
                <w:b/>
                <w:sz w:val="22"/>
                <w:szCs w:val="22"/>
              </w:rPr>
              <w:fldChar w:fldCharType="begin">
                <w:ffData>
                  <w:name w:val="ImpSMART"/>
                  <w:enabled/>
                  <w:calcOnExit w:val="0"/>
                  <w:checkBox>
                    <w:sizeAuto/>
                    <w:default w:val="0"/>
                  </w:checkBox>
                </w:ffData>
              </w:fldChar>
            </w:r>
            <w:bookmarkStart w:name="ImpSMART" w:id="7"/>
            <w:r w:rsidR="008163EB">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8163EB">
              <w:rPr>
                <w:rFonts w:cs="Arial" w:asciiTheme="minorHAnsi" w:hAnsiTheme="minorHAnsi"/>
                <w:b/>
                <w:sz w:val="22"/>
                <w:szCs w:val="22"/>
              </w:rPr>
              <w:fldChar w:fldCharType="end"/>
            </w:r>
            <w:bookmarkEnd w:id="7"/>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465BE0EE"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6262E92D" w14:textId="77777777">
              <w:tc>
                <w:tcPr>
                  <w:tcW w:w="6573" w:type="dxa"/>
                  <w:tcBorders>
                    <w:top w:val="single" w:color="auto" w:sz="4" w:space="0"/>
                    <w:left w:val="single" w:color="auto" w:sz="4" w:space="0"/>
                    <w:bottom w:val="single" w:color="auto" w:sz="4" w:space="0"/>
                    <w:right w:val="single" w:color="auto" w:sz="4" w:space="0"/>
                  </w:tcBorders>
                </w:tcPr>
                <w:p w:rsidRPr="00CD1279" w:rsidR="00F42063" w:rsidP="00CD1279" w:rsidRDefault="00CD1279" w14:paraId="4DD0E80C" w14:textId="7D1EEEB4">
                  <w:pPr>
                    <w:spacing w:before="120"/>
                    <w:rPr>
                      <w:rFonts w:cs="Arial" w:asciiTheme="minorHAnsi" w:hAnsiTheme="minorHAnsi"/>
                      <w:b/>
                      <w:bCs/>
                      <w:sz w:val="22"/>
                      <w:szCs w:val="22"/>
                    </w:rPr>
                  </w:pPr>
                  <w:r w:rsidRPr="00343335">
                    <w:rPr>
                      <w:rFonts w:cs="Arial" w:asciiTheme="minorHAnsi" w:hAnsiTheme="minorHAnsi"/>
                      <w:b/>
                      <w:sz w:val="22"/>
                      <w:szCs w:val="22"/>
                    </w:rPr>
                    <w:t xml:space="preserve">As described in section </w:t>
                  </w:r>
                  <w:r w:rsidRPr="00343335" w:rsidR="00343335">
                    <w:rPr>
                      <w:rFonts w:cs="Arial" w:asciiTheme="minorHAnsi" w:hAnsiTheme="minorHAnsi"/>
                      <w:b/>
                      <w:sz w:val="22"/>
                      <w:szCs w:val="22"/>
                    </w:rPr>
                    <w:t>3</w:t>
                  </w:r>
                  <w:r>
                    <w:rPr>
                      <w:rFonts w:cs="Arial" w:asciiTheme="minorHAnsi" w:hAnsiTheme="minorHAnsi"/>
                      <w:bCs/>
                      <w:sz w:val="22"/>
                      <w:szCs w:val="22"/>
                    </w:rPr>
                    <w:t xml:space="preserve"> </w:t>
                  </w:r>
                </w:p>
              </w:tc>
            </w:tr>
          </w:tbl>
          <w:p w:rsidRPr="00B62BD3" w:rsidR="00F42063" w:rsidP="00DF508C" w:rsidRDefault="00F42063" w14:paraId="079854DE" w14:textId="77777777">
            <w:pPr>
              <w:spacing w:before="120"/>
              <w:rPr>
                <w:rFonts w:cs="Arial" w:asciiTheme="minorHAnsi" w:hAnsiTheme="minorHAnsi"/>
                <w:b/>
                <w:sz w:val="22"/>
                <w:szCs w:val="22"/>
              </w:rPr>
            </w:pPr>
          </w:p>
        </w:tc>
      </w:tr>
      <w:tr w:rsidRPr="006B1220" w:rsidR="00F42063" w:rsidTr="00DF508C" w14:paraId="47B66D69" w14:textId="77777777">
        <w:trPr>
          <w:trHeight w:val="403"/>
        </w:trPr>
        <w:tc>
          <w:tcPr>
            <w:tcW w:w="2802" w:type="dxa"/>
          </w:tcPr>
          <w:p w:rsidRPr="006B1220" w:rsidR="00F42063" w:rsidP="00DF508C" w:rsidRDefault="00CD1279" w14:paraId="6743BD02" w14:textId="129A65E9">
            <w:pPr>
              <w:spacing w:before="12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DDNTA-v</w:t>
            </w:r>
            <w:r w:rsidR="00DC5F25">
              <w:rPr>
                <w:rFonts w:cs="Arial" w:asciiTheme="minorHAnsi" w:hAnsiTheme="minorHAnsi"/>
                <w:b/>
                <w:bCs/>
                <w:sz w:val="22"/>
                <w:szCs w:val="22"/>
              </w:rPr>
              <w:t>5.14</w:t>
            </w:r>
            <w:r w:rsidR="0009271D">
              <w:rPr>
                <w:rFonts w:cs="Arial" w:asciiTheme="minorHAnsi" w:hAnsiTheme="minorHAnsi"/>
                <w:b/>
                <w:bCs/>
                <w:sz w:val="22"/>
                <w:szCs w:val="22"/>
              </w:rPr>
              <w:t>.</w:t>
            </w:r>
            <w:r w:rsidR="002045CC">
              <w:rPr>
                <w:rFonts w:cs="Arial" w:asciiTheme="minorHAnsi" w:hAnsiTheme="minorHAnsi"/>
                <w:b/>
                <w:bCs/>
                <w:sz w:val="22"/>
                <w:szCs w:val="22"/>
              </w:rPr>
              <w:t xml:space="preserve">1 </w:t>
            </w:r>
            <w:r w:rsidR="00F42063">
              <w:rPr>
                <w:rFonts w:cs="Arial" w:asciiTheme="minorHAnsi" w:hAnsiTheme="minorHAnsi"/>
                <w:b/>
                <w:bCs/>
                <w:sz w:val="22"/>
                <w:szCs w:val="22"/>
              </w:rPr>
              <w:t>(Appendices)</w:t>
            </w:r>
          </w:p>
        </w:tc>
        <w:tc>
          <w:tcPr>
            <w:tcW w:w="6804" w:type="dxa"/>
          </w:tcPr>
          <w:p w:rsidR="00F42063" w:rsidP="00DF508C" w:rsidRDefault="00F42063" w14:paraId="2CB6EDB0" w14:textId="0A98677B">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564425">
              <w:rPr>
                <w:rFonts w:cs="Arial" w:asciiTheme="minorHAnsi" w:hAnsiTheme="minorHAnsi"/>
                <w:b/>
                <w:sz w:val="22"/>
                <w:szCs w:val="22"/>
              </w:rPr>
              <w:fldChar w:fldCharType="begin">
                <w:ffData>
                  <w:name w:val=""/>
                  <w:enabled/>
                  <w:calcOnExit w:val="0"/>
                  <w:checkBox>
                    <w:sizeAuto/>
                    <w:default w:val="1"/>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564425">
              <w:rPr>
                <w:rFonts w:cs="Arial" w:asciiTheme="minorHAnsi" w:hAnsiTheme="minorHAnsi"/>
                <w:b/>
                <w:sz w:val="22"/>
                <w:szCs w:val="22"/>
              </w:rPr>
              <w:fldChar w:fldCharType="begin">
                <w:ffData>
                  <w:name w:val=""/>
                  <w:enabled/>
                  <w:calcOnExit w:val="0"/>
                  <w:checkBox>
                    <w:sizeAuto/>
                    <w:default w:val="0"/>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00C94B5D"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573" w:type="dxa"/>
              <w:tblLook w:val="04A0" w:firstRow="1" w:lastRow="0" w:firstColumn="1" w:lastColumn="0" w:noHBand="0" w:noVBand="1"/>
            </w:tblPr>
            <w:tblGrid>
              <w:gridCol w:w="6573"/>
            </w:tblGrid>
            <w:tr w:rsidR="00F42063" w:rsidTr="00AC7F03" w14:paraId="1AE376D9" w14:textId="77777777">
              <w:tc>
                <w:tcPr>
                  <w:tcW w:w="6573" w:type="dxa"/>
                  <w:tcBorders>
                    <w:top w:val="single" w:color="auto" w:sz="4" w:space="0"/>
                    <w:left w:val="single" w:color="auto" w:sz="4" w:space="0"/>
                    <w:bottom w:val="single" w:color="auto" w:sz="4" w:space="0"/>
                    <w:right w:val="single" w:color="auto" w:sz="4" w:space="0"/>
                  </w:tcBorders>
                </w:tcPr>
                <w:p w:rsidRPr="00587645" w:rsidR="00F42063" w:rsidP="00587645" w:rsidRDefault="00587645" w14:paraId="6A4958E0" w14:textId="72994E20">
                  <w:pPr>
                    <w:spacing w:before="120"/>
                    <w:rPr>
                      <w:rFonts w:cs="Arial" w:asciiTheme="minorHAnsi" w:hAnsiTheme="minorHAnsi"/>
                      <w:b/>
                      <w:sz w:val="22"/>
                      <w:szCs w:val="22"/>
                    </w:rPr>
                  </w:pPr>
                  <w:r w:rsidRPr="006154C6">
                    <w:rPr>
                      <w:rFonts w:cs="Arial" w:asciiTheme="minorHAnsi" w:hAnsiTheme="minorHAnsi"/>
                      <w:b/>
                      <w:sz w:val="22"/>
                      <w:szCs w:val="22"/>
                    </w:rPr>
                    <w:t xml:space="preserve">Appendices generated by </w:t>
                  </w:r>
                  <w:r w:rsidRPr="00945E67">
                    <w:rPr>
                      <w:rFonts w:cs="Arial" w:asciiTheme="minorHAnsi" w:hAnsiTheme="minorHAnsi"/>
                      <w:b/>
                      <w:sz w:val="22"/>
                      <w:szCs w:val="22"/>
                    </w:rPr>
                    <w:t>CSE + Append</w:t>
                  </w:r>
                  <w:r>
                    <w:rPr>
                      <w:rFonts w:cs="Arial" w:asciiTheme="minorHAnsi" w:hAnsiTheme="minorHAnsi"/>
                      <w:b/>
                      <w:sz w:val="22"/>
                      <w:szCs w:val="22"/>
                    </w:rPr>
                    <w:t>ix</w:t>
                  </w:r>
                  <w:r w:rsidRPr="00945E67">
                    <w:rPr>
                      <w:rFonts w:cs="Arial" w:asciiTheme="minorHAnsi" w:hAnsiTheme="minorHAnsi"/>
                      <w:b/>
                      <w:sz w:val="22"/>
                      <w:szCs w:val="22"/>
                    </w:rPr>
                    <w:t xml:space="preserve"> </w:t>
                  </w:r>
                  <w:r>
                    <w:rPr>
                      <w:rFonts w:cs="Arial" w:asciiTheme="minorHAnsi" w:hAnsiTheme="minorHAnsi"/>
                      <w:b/>
                      <w:sz w:val="22"/>
                      <w:szCs w:val="22"/>
                    </w:rPr>
                    <w:t xml:space="preserve">Q2, </w:t>
                  </w:r>
                  <w:r w:rsidRPr="00945E67">
                    <w:rPr>
                      <w:rFonts w:cs="Arial" w:asciiTheme="minorHAnsi" w:hAnsiTheme="minorHAnsi"/>
                      <w:b/>
                      <w:sz w:val="22"/>
                      <w:szCs w:val="22"/>
                    </w:rPr>
                    <w:t>Q2_R_C</w:t>
                  </w:r>
                </w:p>
              </w:tc>
            </w:tr>
          </w:tbl>
          <w:p w:rsidRPr="00B62BD3" w:rsidR="00F42063" w:rsidP="00DF508C" w:rsidRDefault="00F42063" w14:paraId="235324C5" w14:textId="77777777">
            <w:pPr>
              <w:spacing w:before="120"/>
              <w:rPr>
                <w:rFonts w:cs="Arial" w:asciiTheme="minorHAnsi" w:hAnsiTheme="minorHAnsi"/>
                <w:b/>
                <w:sz w:val="22"/>
                <w:szCs w:val="22"/>
              </w:rPr>
            </w:pPr>
          </w:p>
        </w:tc>
      </w:tr>
      <w:tr w:rsidRPr="006B1220" w:rsidR="00F42063" w:rsidTr="00DF508C" w14:paraId="709EB329" w14:textId="77777777">
        <w:trPr>
          <w:trHeight w:val="1286"/>
        </w:trPr>
        <w:tc>
          <w:tcPr>
            <w:tcW w:w="2802" w:type="dxa"/>
          </w:tcPr>
          <w:p w:rsidRPr="006B1220" w:rsidR="00F42063" w:rsidP="00DF508C" w:rsidRDefault="00CD1279" w14:paraId="3C9038CD" w14:textId="2CD96B8E">
            <w:pPr>
              <w:spacing w:before="12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Pr="00187A44" w:rsidR="00F42063">
              <w:rPr>
                <w:rFonts w:cs="Arial" w:asciiTheme="minorHAnsi" w:hAnsiTheme="minorHAnsi"/>
                <w:b/>
                <w:sz w:val="22"/>
                <w:szCs w:val="22"/>
              </w:rPr>
              <w:t>DMP Packag</w:t>
            </w:r>
            <w:r w:rsidRPr="00187A44" w:rsidR="00F42063">
              <w:rPr>
                <w:rFonts w:cs="Arial" w:asciiTheme="minorHAnsi" w:hAnsiTheme="minorHAnsi"/>
                <w:b/>
                <w:sz w:val="22"/>
                <w:szCs w:val="22"/>
                <w:lang w:eastAsia="en-GB"/>
              </w:rPr>
              <w:t>e-</w:t>
            </w:r>
            <w:r w:rsidRPr="00777F82" w:rsidR="00777F82">
              <w:rPr>
                <w:rFonts w:cs="Arial" w:asciiTheme="minorHAnsi" w:hAnsiTheme="minorHAnsi"/>
                <w:b/>
                <w:sz w:val="22"/>
                <w:szCs w:val="22"/>
                <w:lang w:eastAsia="en-GB"/>
              </w:rPr>
              <w:t xml:space="preserve"> v5.6.0 SfA-v1.00</w:t>
            </w:r>
          </w:p>
        </w:tc>
        <w:tc>
          <w:tcPr>
            <w:tcW w:w="6804" w:type="dxa"/>
          </w:tcPr>
          <w:p w:rsidR="00F42063" w:rsidP="00DF508C" w:rsidRDefault="00F42063" w14:paraId="03DFDA48" w14:textId="383AB52D">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564425">
              <w:rPr>
                <w:rFonts w:cs="Arial" w:asciiTheme="minorHAnsi" w:hAnsiTheme="minorHAnsi"/>
                <w:b/>
                <w:sz w:val="22"/>
                <w:szCs w:val="22"/>
              </w:rPr>
              <w:fldChar w:fldCharType="begin">
                <w:ffData>
                  <w:name w:val=""/>
                  <w:enabled/>
                  <w:calcOnExit w:val="0"/>
                  <w:checkBox>
                    <w:sizeAuto/>
                    <w:default w:val="1"/>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564425">
              <w:rPr>
                <w:rFonts w:cs="Arial" w:asciiTheme="minorHAnsi" w:hAnsiTheme="minorHAnsi"/>
                <w:b/>
                <w:sz w:val="22"/>
                <w:szCs w:val="22"/>
              </w:rPr>
              <w:fldChar w:fldCharType="begin">
                <w:ffData>
                  <w:name w:val=""/>
                  <w:enabled/>
                  <w:calcOnExit w:val="0"/>
                  <w:checkBox>
                    <w:sizeAuto/>
                    <w:default w:val="0"/>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8163EB">
              <w:rPr>
                <w:rFonts w:cs="Arial" w:asciiTheme="minorHAnsi" w:hAnsiTheme="minorHAnsi"/>
                <w:b/>
                <w:sz w:val="22"/>
                <w:szCs w:val="22"/>
              </w:rPr>
              <w:fldChar w:fldCharType="begin">
                <w:ffData>
                  <w:name w:val=""/>
                  <w:enabled/>
                  <w:calcOnExit w:val="0"/>
                  <w:checkBox>
                    <w:sizeAuto/>
                    <w:default w:val="0"/>
                  </w:checkBox>
                </w:ffData>
              </w:fldChar>
            </w:r>
            <w:r w:rsidR="008163EB">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8163EB">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3DC5AC69"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76C043C5" w14:textId="77777777">
              <w:tc>
                <w:tcPr>
                  <w:tcW w:w="6573" w:type="dxa"/>
                  <w:tcBorders>
                    <w:top w:val="single" w:color="auto" w:sz="4" w:space="0"/>
                    <w:left w:val="single" w:color="auto" w:sz="4" w:space="0"/>
                    <w:bottom w:val="single" w:color="auto" w:sz="4" w:space="0"/>
                    <w:right w:val="single" w:color="auto" w:sz="4" w:space="0"/>
                  </w:tcBorders>
                </w:tcPr>
                <w:p w:rsidR="00587645" w:rsidP="00587645" w:rsidRDefault="00587645" w14:paraId="1EBF221B" w14:textId="62683A5B">
                  <w:pPr>
                    <w:spacing w:before="120"/>
                    <w:rPr>
                      <w:rFonts w:cs="Arial" w:asciiTheme="minorHAnsi" w:hAnsiTheme="minorHAnsi"/>
                      <w:b/>
                      <w:sz w:val="22"/>
                      <w:szCs w:val="22"/>
                    </w:rPr>
                  </w:pPr>
                  <w:r>
                    <w:rPr>
                      <w:rFonts w:cs="Arial" w:asciiTheme="minorHAnsi" w:hAnsiTheme="minorHAnsi"/>
                      <w:b/>
                      <w:sz w:val="22"/>
                      <w:szCs w:val="22"/>
                    </w:rPr>
                    <w:t>Rules and Conditions_v0.4</w:t>
                  </w:r>
                  <w:r w:rsidR="00DB6632">
                    <w:rPr>
                      <w:rFonts w:cs="Arial" w:asciiTheme="minorHAnsi" w:hAnsiTheme="minorHAnsi"/>
                      <w:b/>
                      <w:sz w:val="22"/>
                      <w:szCs w:val="22"/>
                    </w:rPr>
                    <w:t>3 f</w:t>
                  </w:r>
                  <w:r>
                    <w:rPr>
                      <w:rFonts w:cs="Arial" w:asciiTheme="minorHAnsi" w:hAnsiTheme="minorHAnsi"/>
                      <w:b/>
                      <w:sz w:val="22"/>
                      <w:szCs w:val="22"/>
                    </w:rPr>
                    <w:t xml:space="preserve">ile to be updated </w:t>
                  </w:r>
                </w:p>
                <w:p w:rsidRPr="00587645" w:rsidR="008D63BB" w:rsidP="0008725E" w:rsidRDefault="008D63BB" w14:paraId="63741115" w14:textId="2BDC0D24">
                  <w:pPr>
                    <w:rPr>
                      <w:rFonts w:cs="Arial" w:asciiTheme="minorHAnsi" w:hAnsiTheme="minorHAnsi"/>
                      <w:b/>
                      <w:sz w:val="22"/>
                      <w:szCs w:val="22"/>
                    </w:rPr>
                  </w:pPr>
                </w:p>
              </w:tc>
            </w:tr>
          </w:tbl>
          <w:p w:rsidRPr="00B62BD3" w:rsidR="00F42063" w:rsidP="00DF508C" w:rsidRDefault="00F42063" w14:paraId="48F4C10C" w14:textId="77777777">
            <w:pPr>
              <w:spacing w:before="120"/>
              <w:rPr>
                <w:rFonts w:cs="Arial" w:asciiTheme="minorHAnsi" w:hAnsiTheme="minorHAnsi"/>
                <w:b/>
                <w:sz w:val="22"/>
                <w:szCs w:val="22"/>
              </w:rPr>
            </w:pPr>
          </w:p>
        </w:tc>
      </w:tr>
    </w:tbl>
    <w:p w:rsidR="001D0C88" w:rsidP="008E5D8A" w:rsidRDefault="001D0C88" w14:paraId="75CF7782" w14:textId="77777777">
      <w:pPr>
        <w:rPr>
          <w:rFonts w:cs="Arial" w:asciiTheme="minorHAnsi" w:hAnsiTheme="minorHAnsi"/>
          <w:b/>
          <w:bCs/>
          <w:sz w:val="28"/>
          <w:szCs w:val="28"/>
        </w:rPr>
      </w:pPr>
    </w:p>
    <w:p w:rsidR="00E07BFC" w:rsidP="00E07BFC" w:rsidRDefault="00E07BFC" w14:paraId="6B25AD18" w14:textId="77777777">
      <w:pPr>
        <w:spacing w:line="256" w:lineRule="auto"/>
        <w:rPr>
          <w:rFonts w:cs="Arial" w:asciiTheme="minorHAnsi" w:hAnsiTheme="minorHAnsi"/>
          <w:b/>
          <w:bCs/>
        </w:rPr>
      </w:pPr>
      <w:r>
        <w:rPr>
          <w:rFonts w:cs="Arial" w:asciiTheme="minorHAnsi" w:hAnsiTheme="minorHAnsi"/>
          <w:b/>
          <w:bCs/>
          <w:sz w:val="28"/>
          <w:szCs w:val="28"/>
        </w:rPr>
        <w:t>Estimated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8E5D8A" w:rsidTr="0008661E" w14:paraId="56ED565A" w14:textId="77777777">
        <w:trPr>
          <w:trHeight w:val="2016"/>
        </w:trPr>
        <w:tc>
          <w:tcPr>
            <w:tcW w:w="2802" w:type="dxa"/>
          </w:tcPr>
          <w:p w:rsidRPr="006B1220" w:rsidR="008E5D8A" w:rsidP="0008661E" w:rsidRDefault="008E5D8A" w14:paraId="7BA87C38" w14:textId="77777777">
            <w:pPr>
              <w:spacing w:before="120"/>
              <w:rPr>
                <w:rFonts w:cs="Arial" w:asciiTheme="minorHAnsi" w:hAnsiTheme="minorHAnsi"/>
                <w:b/>
                <w:sz w:val="22"/>
                <w:szCs w:val="22"/>
              </w:rPr>
            </w:pPr>
          </w:p>
        </w:tc>
        <w:tc>
          <w:tcPr>
            <w:tcW w:w="6804" w:type="dxa"/>
          </w:tcPr>
          <w:p w:rsidR="008E5D8A" w:rsidP="0008661E" w:rsidRDefault="00E07BFC" w14:paraId="09B27D5D" w14:textId="35E385AF">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sidR="008E5D8A">
              <w:rPr>
                <w:rFonts w:cs="Arial" w:asciiTheme="minorHAnsi" w:hAnsiTheme="minorHAnsi"/>
                <w:sz w:val="22"/>
                <w:szCs w:val="22"/>
              </w:rPr>
              <w:t xml:space="preserve">Cosmetic   </w:t>
            </w: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sidR="008E5D8A">
              <w:rPr>
                <w:rFonts w:cs="Arial" w:asciiTheme="minorHAnsi" w:hAnsiTheme="minorHAnsi"/>
                <w:sz w:val="22"/>
                <w:szCs w:val="22"/>
              </w:rPr>
              <w:t xml:space="preserve"> Low    </w:t>
            </w:r>
            <w:r w:rsidR="00564425">
              <w:rPr>
                <w:rFonts w:cs="Arial" w:asciiTheme="minorHAnsi" w:hAnsiTheme="minorHAnsi"/>
                <w:b/>
                <w:sz w:val="22"/>
                <w:szCs w:val="22"/>
              </w:rPr>
              <w:fldChar w:fldCharType="begin">
                <w:ffData>
                  <w:name w:val=""/>
                  <w:enabled/>
                  <w:calcOnExit w:val="0"/>
                  <w:checkBox>
                    <w:sizeAuto/>
                    <w:default w:val="0"/>
                  </w:checkBox>
                </w:ffData>
              </w:fldChar>
            </w:r>
            <w:r w:rsidR="00564425">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00564425">
              <w:rPr>
                <w:rFonts w:cs="Arial" w:asciiTheme="minorHAnsi" w:hAnsiTheme="minorHAnsi"/>
                <w:b/>
                <w:sz w:val="22"/>
                <w:szCs w:val="22"/>
              </w:rPr>
              <w:fldChar w:fldCharType="end"/>
            </w:r>
            <w:r w:rsidRPr="00B62BD3" w:rsidR="008E5D8A">
              <w:rPr>
                <w:rFonts w:cs="Arial" w:asciiTheme="minorHAnsi" w:hAnsiTheme="minorHAnsi"/>
                <w:sz w:val="22"/>
                <w:szCs w:val="22"/>
              </w:rPr>
              <w:t xml:space="preserve"> Medium    </w:t>
            </w:r>
            <w:r w:rsidRPr="00B62BD3" w:rsidR="008E5D8A">
              <w:rPr>
                <w:rFonts w:cs="Arial" w:asciiTheme="minorHAnsi" w:hAnsiTheme="minorHAnsi"/>
                <w:b/>
                <w:sz w:val="22"/>
                <w:szCs w:val="22"/>
              </w:rPr>
              <w:fldChar w:fldCharType="begin">
                <w:ffData>
                  <w:name w:val="ImpSMART"/>
                  <w:enabled/>
                  <w:calcOnExit w:val="0"/>
                  <w:checkBox>
                    <w:sizeAuto/>
                    <w:default w:val="0"/>
                  </w:checkBox>
                </w:ffData>
              </w:fldChar>
            </w:r>
            <w:r w:rsidRPr="00B62BD3" w:rsidR="008E5D8A">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sidR="008E5D8A">
              <w:rPr>
                <w:rFonts w:cs="Arial" w:asciiTheme="minorHAnsi" w:hAnsiTheme="minorHAnsi"/>
                <w:b/>
                <w:sz w:val="22"/>
                <w:szCs w:val="22"/>
              </w:rPr>
              <w:fldChar w:fldCharType="end"/>
            </w:r>
            <w:r w:rsidRPr="00B62BD3" w:rsidR="008E5D8A">
              <w:rPr>
                <w:rFonts w:cs="Arial" w:asciiTheme="minorHAnsi" w:hAnsiTheme="minorHAnsi"/>
                <w:sz w:val="22"/>
                <w:szCs w:val="22"/>
              </w:rPr>
              <w:t xml:space="preserve"> High    </w:t>
            </w:r>
            <w:r w:rsidRPr="00B62BD3" w:rsidR="008E5D8A">
              <w:rPr>
                <w:rFonts w:cs="Arial" w:asciiTheme="minorHAnsi" w:hAnsiTheme="minorHAnsi"/>
                <w:b/>
                <w:sz w:val="22"/>
                <w:szCs w:val="22"/>
              </w:rPr>
              <w:fldChar w:fldCharType="begin">
                <w:ffData>
                  <w:name w:val="ImpSMART"/>
                  <w:enabled/>
                  <w:calcOnExit w:val="0"/>
                  <w:checkBox>
                    <w:sizeAuto/>
                    <w:default w:val="0"/>
                  </w:checkBox>
                </w:ffData>
              </w:fldChar>
            </w:r>
            <w:r w:rsidRPr="00B62BD3" w:rsidR="008E5D8A">
              <w:rPr>
                <w:rFonts w:cs="Arial" w:asciiTheme="minorHAnsi" w:hAnsiTheme="minorHAnsi"/>
                <w:b/>
                <w:sz w:val="22"/>
                <w:szCs w:val="22"/>
              </w:rPr>
              <w:instrText xml:space="preserve"> FORMCHECKBOX </w:instrText>
            </w:r>
            <w:r w:rsidR="00BB5E31">
              <w:rPr>
                <w:rFonts w:cs="Arial" w:asciiTheme="minorHAnsi" w:hAnsiTheme="minorHAnsi"/>
                <w:b/>
                <w:sz w:val="22"/>
                <w:szCs w:val="22"/>
              </w:rPr>
            </w:r>
            <w:r w:rsidR="00BB5E31">
              <w:rPr>
                <w:rFonts w:cs="Arial" w:asciiTheme="minorHAnsi" w:hAnsiTheme="minorHAnsi"/>
                <w:b/>
                <w:sz w:val="22"/>
                <w:szCs w:val="22"/>
              </w:rPr>
              <w:fldChar w:fldCharType="separate"/>
            </w:r>
            <w:r w:rsidRPr="00B62BD3" w:rsidR="008E5D8A">
              <w:rPr>
                <w:rFonts w:cs="Arial" w:asciiTheme="minorHAnsi" w:hAnsiTheme="minorHAnsi"/>
                <w:b/>
                <w:sz w:val="22"/>
                <w:szCs w:val="22"/>
              </w:rPr>
              <w:fldChar w:fldCharType="end"/>
            </w:r>
            <w:r w:rsidRPr="00B62BD3" w:rsidR="008E5D8A">
              <w:rPr>
                <w:rFonts w:cs="Arial" w:asciiTheme="minorHAnsi" w:hAnsiTheme="minorHAnsi"/>
                <w:sz w:val="22"/>
                <w:szCs w:val="22"/>
              </w:rPr>
              <w:t xml:space="preserve"> Very High</w:t>
            </w:r>
          </w:p>
          <w:p w:rsidR="008E5D8A" w:rsidP="0008661E" w:rsidRDefault="008E5D8A" w14:paraId="1F800692"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573"/>
            </w:tblGrid>
            <w:tr w:rsidR="008E5D8A" w:rsidTr="00AC7F03" w14:paraId="528134CA" w14:textId="77777777">
              <w:trPr>
                <w:trHeight w:val="1105"/>
              </w:trPr>
              <w:tc>
                <w:tcPr>
                  <w:tcW w:w="6573" w:type="dxa"/>
                </w:tcPr>
                <w:p w:rsidR="008E5D8A" w:rsidP="0008661E" w:rsidRDefault="008E5D8A" w14:paraId="0D88C1D8" w14:textId="77777777">
                  <w:pPr>
                    <w:spacing w:before="120"/>
                    <w:rPr>
                      <w:rFonts w:cs="Arial" w:asciiTheme="minorHAnsi" w:hAnsiTheme="minorHAnsi"/>
                      <w:b/>
                      <w:sz w:val="22"/>
                      <w:szCs w:val="22"/>
                    </w:rPr>
                  </w:pPr>
                </w:p>
              </w:tc>
            </w:tr>
          </w:tbl>
          <w:p w:rsidRPr="00B62BD3" w:rsidR="008E5D8A" w:rsidP="0008661E" w:rsidRDefault="008E5D8A" w14:paraId="41D30180" w14:textId="77777777">
            <w:pPr>
              <w:spacing w:before="120"/>
              <w:rPr>
                <w:rFonts w:cs="Arial" w:asciiTheme="minorHAnsi" w:hAnsiTheme="minorHAnsi"/>
                <w:b/>
                <w:sz w:val="22"/>
                <w:szCs w:val="22"/>
              </w:rPr>
            </w:pPr>
          </w:p>
        </w:tc>
      </w:tr>
    </w:tbl>
    <w:p w:rsidRPr="00074158" w:rsidR="008E5D8A" w:rsidP="008E5D8A" w:rsidRDefault="008E5D8A" w14:paraId="482DCCDB" w14:textId="77777777">
      <w:pPr>
        <w:autoSpaceDE w:val="0"/>
        <w:autoSpaceDN w:val="0"/>
        <w:adjustRightInd w:val="0"/>
        <w:rPr>
          <w:rFonts w:cs="Arial" w:asciiTheme="minorHAnsi" w:hAnsiTheme="minorHAnsi"/>
        </w:rPr>
      </w:pPr>
    </w:p>
    <w:tbl>
      <w:tblPr>
        <w:tblW w:w="96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49"/>
        <w:gridCol w:w="2122"/>
        <w:gridCol w:w="1678"/>
        <w:gridCol w:w="4756"/>
      </w:tblGrid>
      <w:tr w:rsidRPr="00074158" w:rsidR="008E5D8A" w:rsidTr="72B5D0FC" w14:paraId="411E99B1" w14:textId="77777777">
        <w:tc>
          <w:tcPr>
            <w:tcW w:w="4849" w:type="dxa"/>
            <w:gridSpan w:val="3"/>
            <w:shd w:val="clear" w:color="auto" w:fill="D9D9D9" w:themeFill="background1" w:themeFillShade="D9"/>
            <w:tcMar/>
          </w:tcPr>
          <w:p w:rsidRPr="00074158" w:rsidR="008E5D8A" w:rsidP="0008661E" w:rsidRDefault="008E5D8A" w14:paraId="2018C0BB"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8E5D8A" w:rsidP="0008661E" w:rsidRDefault="008E5D8A" w14:paraId="70A6913C" w14:textId="77777777">
            <w:pPr>
              <w:rPr>
                <w:rFonts w:cs="Arial" w:asciiTheme="minorHAnsi" w:hAnsiTheme="minorHAnsi"/>
                <w:b/>
                <w:bCs/>
              </w:rPr>
            </w:pPr>
          </w:p>
        </w:tc>
      </w:tr>
      <w:tr w:rsidRPr="00074158" w:rsidR="008E5D8A" w:rsidTr="72B5D0FC" w14:paraId="120DE49F" w14:textId="77777777">
        <w:trPr>
          <w:trHeight w:val="284"/>
        </w:trPr>
        <w:tc>
          <w:tcPr>
            <w:tcW w:w="1049" w:type="dxa"/>
            <w:tcMar/>
          </w:tcPr>
          <w:p w:rsidRPr="00074158" w:rsidR="008E5D8A" w:rsidP="0008661E" w:rsidRDefault="008E5D8A" w14:paraId="4DFAEE8C"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8E5D8A" w:rsidP="0008661E" w:rsidRDefault="008E5D8A" w14:paraId="2E9E4322"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8E5D8A" w:rsidP="0008661E" w:rsidRDefault="008E5D8A" w14:paraId="088233C4"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8E5D8A" w:rsidP="0008661E" w:rsidRDefault="008E5D8A" w14:paraId="06089377"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1F32C0" w:rsidTr="72B5D0FC" w14:paraId="5E58F9DF" w14:textId="77777777">
        <w:trPr>
          <w:trHeight w:val="284"/>
        </w:trPr>
        <w:tc>
          <w:tcPr>
            <w:tcW w:w="1049" w:type="dxa"/>
            <w:tcMar/>
          </w:tcPr>
          <w:p w:rsidRPr="006B1220" w:rsidR="001F32C0" w:rsidP="001F32C0" w:rsidRDefault="001F32C0" w14:paraId="485B9278" w14:textId="58086730">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sidR="000439C2">
              <w:rPr>
                <w:rFonts w:cs="Arial" w:asciiTheme="minorHAnsi" w:hAnsiTheme="minorHAnsi"/>
                <w:sz w:val="22"/>
                <w:szCs w:val="22"/>
                <w:lang w:val="de-DE"/>
              </w:rPr>
              <w:t>10</w:t>
            </w:r>
          </w:p>
        </w:tc>
        <w:tc>
          <w:tcPr>
            <w:tcW w:w="2122" w:type="dxa"/>
            <w:tcMar/>
          </w:tcPr>
          <w:p w:rsidRPr="006B1220" w:rsidR="001F32C0" w:rsidP="001F32C0" w:rsidRDefault="000439C2" w14:paraId="7C0EEEB7" w14:textId="5779BCC6">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001F32C0" w:rsidP="001F32C0" w:rsidRDefault="00564425" w14:paraId="63E8DC9D" w14:textId="202839D7">
            <w:pPr>
              <w:spacing w:before="60"/>
              <w:rPr>
                <w:rFonts w:cs="Arial" w:asciiTheme="minorHAnsi" w:hAnsiTheme="minorHAnsi"/>
                <w:sz w:val="22"/>
                <w:szCs w:val="22"/>
              </w:rPr>
            </w:pPr>
            <w:r>
              <w:rPr>
                <w:rFonts w:cs="Arial" w:asciiTheme="minorHAnsi" w:hAnsiTheme="minorHAnsi"/>
                <w:sz w:val="22"/>
                <w:szCs w:val="22"/>
              </w:rPr>
              <w:t>29</w:t>
            </w:r>
            <w:r w:rsidR="001F32C0">
              <w:rPr>
                <w:rFonts w:cs="Arial" w:asciiTheme="minorHAnsi" w:hAnsiTheme="minorHAnsi"/>
                <w:sz w:val="22"/>
                <w:szCs w:val="22"/>
              </w:rPr>
              <w:t>/</w:t>
            </w:r>
            <w:r>
              <w:rPr>
                <w:rFonts w:cs="Arial" w:asciiTheme="minorHAnsi" w:hAnsiTheme="minorHAnsi"/>
                <w:sz w:val="22"/>
                <w:szCs w:val="22"/>
              </w:rPr>
              <w:t>10</w:t>
            </w:r>
            <w:r w:rsidR="001F32C0">
              <w:rPr>
                <w:rFonts w:cs="Arial" w:asciiTheme="minorHAnsi" w:hAnsiTheme="minorHAnsi"/>
                <w:sz w:val="22"/>
                <w:szCs w:val="22"/>
              </w:rPr>
              <w:t>/202</w:t>
            </w:r>
            <w:r w:rsidR="001C0817">
              <w:rPr>
                <w:rFonts w:cs="Arial" w:asciiTheme="minorHAnsi" w:hAnsiTheme="minorHAnsi"/>
                <w:sz w:val="22"/>
                <w:szCs w:val="22"/>
              </w:rPr>
              <w:t>1</w:t>
            </w:r>
          </w:p>
        </w:tc>
        <w:tc>
          <w:tcPr>
            <w:tcW w:w="4756" w:type="dxa"/>
            <w:tcMar/>
          </w:tcPr>
          <w:p w:rsidRPr="006B1220" w:rsidR="001F32C0" w:rsidP="001F32C0" w:rsidRDefault="000B0F4B" w14:paraId="77644FDE" w14:textId="1123C24F">
            <w:pPr>
              <w:spacing w:before="60"/>
              <w:rPr>
                <w:rFonts w:cs="Arial" w:asciiTheme="minorHAnsi" w:hAnsiTheme="minorHAnsi"/>
                <w:i/>
                <w:sz w:val="22"/>
                <w:szCs w:val="22"/>
              </w:rPr>
            </w:pPr>
            <w:r>
              <w:rPr>
                <w:rFonts w:cs="Arial" w:asciiTheme="minorHAnsi" w:hAnsiTheme="minorHAnsi"/>
                <w:i/>
                <w:sz w:val="22"/>
                <w:szCs w:val="22"/>
              </w:rPr>
              <w:t>Draft by CUSTDEV</w:t>
            </w:r>
          </w:p>
        </w:tc>
      </w:tr>
      <w:tr w:rsidRPr="00074158" w:rsidR="000610D2" w:rsidTr="72B5D0FC" w14:paraId="47000AB9" w14:textId="77777777">
        <w:trPr>
          <w:trHeight w:val="284"/>
        </w:trPr>
        <w:tc>
          <w:tcPr>
            <w:tcW w:w="1049" w:type="dxa"/>
            <w:tcMar/>
          </w:tcPr>
          <w:p w:rsidRPr="006B1220" w:rsidR="000610D2" w:rsidP="000610D2" w:rsidRDefault="00CE5F2E" w14:paraId="6101C422" w14:textId="511F5920">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11</w:t>
            </w:r>
          </w:p>
        </w:tc>
        <w:tc>
          <w:tcPr>
            <w:tcW w:w="2122" w:type="dxa"/>
            <w:tcMar/>
          </w:tcPr>
          <w:p w:rsidRPr="006B1220" w:rsidR="000610D2" w:rsidP="000610D2" w:rsidRDefault="000610D2" w14:paraId="1BCE3AF3" w14:textId="07E22EAF">
            <w:pPr>
              <w:spacing w:before="60"/>
              <w:rPr>
                <w:rFonts w:cs="Arial" w:asciiTheme="minorHAnsi" w:hAnsiTheme="minorHAnsi"/>
                <w:sz w:val="22"/>
                <w:szCs w:val="22"/>
              </w:rPr>
            </w:pPr>
            <w:r>
              <w:rPr>
                <w:rFonts w:cs="Arial" w:asciiTheme="minorHAnsi" w:hAnsiTheme="minorHAnsi"/>
                <w:sz w:val="22"/>
                <w:szCs w:val="22"/>
              </w:rPr>
              <w:t>Updates by CUSTDEV</w:t>
            </w:r>
          </w:p>
        </w:tc>
        <w:tc>
          <w:tcPr>
            <w:tcW w:w="1678" w:type="dxa"/>
            <w:tcMar/>
          </w:tcPr>
          <w:p w:rsidR="000610D2" w:rsidP="000610D2" w:rsidRDefault="000610D2" w14:paraId="51B833A6" w14:textId="0B25AA3F">
            <w:pPr>
              <w:spacing w:before="60"/>
              <w:rPr>
                <w:rFonts w:cs="Arial" w:asciiTheme="minorHAnsi" w:hAnsiTheme="minorHAnsi"/>
                <w:sz w:val="22"/>
                <w:szCs w:val="22"/>
              </w:rPr>
            </w:pPr>
            <w:r>
              <w:rPr>
                <w:rFonts w:cs="Arial" w:asciiTheme="minorHAnsi" w:hAnsiTheme="minorHAnsi"/>
                <w:sz w:val="22"/>
                <w:szCs w:val="22"/>
              </w:rPr>
              <w:t>15/12/2021</w:t>
            </w:r>
          </w:p>
        </w:tc>
        <w:tc>
          <w:tcPr>
            <w:tcW w:w="4756" w:type="dxa"/>
            <w:tcMar/>
          </w:tcPr>
          <w:p w:rsidR="000610D2" w:rsidP="000610D2" w:rsidRDefault="000610D2" w14:paraId="22A24A10" w14:textId="3F00EEFB">
            <w:pPr>
              <w:spacing w:before="60"/>
              <w:rPr>
                <w:rFonts w:cs="Arial" w:asciiTheme="minorHAnsi" w:hAnsiTheme="minorHAnsi"/>
                <w:i/>
                <w:sz w:val="22"/>
                <w:szCs w:val="22"/>
              </w:rPr>
            </w:pPr>
            <w:r>
              <w:rPr>
                <w:rFonts w:cs="Arial" w:asciiTheme="minorHAnsi" w:hAnsiTheme="minorHAnsi"/>
                <w:i/>
                <w:sz w:val="22"/>
                <w:szCs w:val="22"/>
              </w:rPr>
              <w:t>Version Update</w:t>
            </w:r>
          </w:p>
        </w:tc>
      </w:tr>
      <w:tr w:rsidRPr="00074158" w:rsidR="00BB5E31" w:rsidTr="72B5D0FC" w14:paraId="0967412F" w14:textId="77777777">
        <w:trPr>
          <w:trHeight w:val="284"/>
        </w:trPr>
        <w:tc>
          <w:tcPr>
            <w:tcW w:w="1049" w:type="dxa"/>
            <w:tcMar/>
          </w:tcPr>
          <w:p w:rsidRPr="006B1220" w:rsidR="00BB5E31" w:rsidP="00BB5E31" w:rsidRDefault="00BB5E31" w14:paraId="7AD102D4" w14:textId="7A4EEEE9">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00BB5E31" w:rsidP="00BB5E31" w:rsidRDefault="00BB5E31" w14:paraId="3F667F12" w14:textId="74AA7D10">
            <w:pPr>
              <w:spacing w:before="60"/>
              <w:rPr>
                <w:rFonts w:cs="Arial" w:asciiTheme="minorHAnsi" w:hAnsiTheme="minorHAnsi"/>
                <w:sz w:val="22"/>
                <w:szCs w:val="22"/>
              </w:rPr>
            </w:pPr>
            <w:r>
              <w:rPr>
                <w:rFonts w:cs="Arial" w:asciiTheme="minorHAnsi" w:hAnsiTheme="minorHAnsi"/>
                <w:sz w:val="22"/>
                <w:szCs w:val="22"/>
              </w:rPr>
              <w:t>SfA to NPMs</w:t>
            </w:r>
          </w:p>
        </w:tc>
        <w:tc>
          <w:tcPr>
            <w:tcW w:w="1678" w:type="dxa"/>
            <w:tcMar/>
          </w:tcPr>
          <w:p w:rsidR="00BB5E31" w:rsidP="72B5D0FC" w:rsidRDefault="00BB5E31" w14:paraId="5A259959" w14:textId="34CD3DB8">
            <w:pPr>
              <w:spacing w:before="60"/>
              <w:rPr>
                <w:rFonts w:ascii="Calibri" w:hAnsi="Calibri" w:cs="Arial" w:asciiTheme="minorAscii" w:hAnsiTheme="minorAscii"/>
                <w:sz w:val="22"/>
                <w:szCs w:val="22"/>
              </w:rPr>
            </w:pPr>
            <w:r w:rsidRPr="72B5D0FC" w:rsidR="00BB5E31">
              <w:rPr>
                <w:rFonts w:ascii="Calibri" w:hAnsi="Calibri" w:cs="Arial" w:asciiTheme="minorAscii" w:hAnsiTheme="minorAscii"/>
                <w:noProof/>
                <w:sz w:val="22"/>
                <w:szCs w:val="22"/>
              </w:rPr>
              <w:t>25/0/2022</w:t>
            </w:r>
          </w:p>
        </w:tc>
        <w:tc>
          <w:tcPr>
            <w:tcW w:w="4756" w:type="dxa"/>
            <w:tcMar/>
          </w:tcPr>
          <w:p w:rsidR="00BB5E31" w:rsidP="72B5D0FC" w:rsidRDefault="00BB5E31" w14:paraId="596BF006" w14:textId="0A657706">
            <w:pPr>
              <w:spacing w:before="60"/>
              <w:rPr>
                <w:rFonts w:ascii="Calibri" w:hAnsi="Calibri" w:cs="Arial" w:asciiTheme="minorAscii" w:hAnsiTheme="minorAscii"/>
                <w:i w:val="1"/>
                <w:iCs w:val="1"/>
                <w:sz w:val="22"/>
                <w:szCs w:val="22"/>
              </w:rPr>
            </w:pPr>
            <w:r w:rsidRPr="72B5D0FC" w:rsidR="2ED84C05">
              <w:rPr>
                <w:rFonts w:ascii="Calibri" w:hAnsi="Calibri" w:cs="Arial" w:asciiTheme="minorAscii" w:hAnsiTheme="minorAscii"/>
                <w:i w:val="1"/>
                <w:iCs w:val="1"/>
                <w:sz w:val="22"/>
                <w:szCs w:val="22"/>
              </w:rPr>
              <w:t>U</w:t>
            </w:r>
            <w:r w:rsidRPr="72B5D0FC" w:rsidR="2ED84C05">
              <w:rPr>
                <w:rFonts w:ascii="Calibri" w:hAnsi="Calibri" w:cs="Arial" w:asciiTheme="minorAscii" w:hAnsiTheme="minorAscii"/>
                <w:i w:val="1"/>
                <w:iCs w:val="1"/>
                <w:sz w:val="22"/>
                <w:szCs w:val="22"/>
              </w:rPr>
              <w:t>pdate</w:t>
            </w:r>
            <w:r w:rsidRPr="72B5D0FC" w:rsidR="2ED84C05">
              <w:rPr>
                <w:rFonts w:ascii="Calibri" w:hAnsi="Calibri" w:cs="Arial" w:asciiTheme="minorAscii" w:hAnsiTheme="minorAscii"/>
                <w:i w:val="1"/>
                <w:iCs w:val="1"/>
                <w:sz w:val="22"/>
                <w:szCs w:val="22"/>
              </w:rPr>
              <w:t>s</w:t>
            </w:r>
            <w:r w:rsidRPr="72B5D0FC" w:rsidR="2ED84C05">
              <w:rPr>
                <w:rFonts w:ascii="Calibri" w:hAnsi="Calibri" w:cs="Arial" w:asciiTheme="minorAscii" w:hAnsiTheme="minorAscii"/>
                <w:i w:val="1"/>
                <w:iCs w:val="1"/>
                <w:sz w:val="22"/>
                <w:szCs w:val="22"/>
              </w:rPr>
              <w:t xml:space="preserve"> regarding G0041</w:t>
            </w:r>
            <w:r w:rsidRPr="72B5D0FC" w:rsidR="2ED84C05">
              <w:rPr>
                <w:rFonts w:ascii="Calibri" w:hAnsi="Calibri" w:cs="Arial" w:asciiTheme="minorAscii" w:hAnsiTheme="minorAscii"/>
                <w:i w:val="1"/>
                <w:iCs w:val="1"/>
                <w:sz w:val="22"/>
                <w:szCs w:val="22"/>
              </w:rPr>
              <w:t xml:space="preserve"> in </w:t>
            </w:r>
            <w:r w:rsidRPr="72B5D0FC" w:rsidR="2ED84C05">
              <w:rPr>
                <w:rFonts w:ascii="Calibri" w:hAnsi="Calibri" w:cs="Arial" w:asciiTheme="minorAscii" w:hAnsiTheme="minorAscii"/>
                <w:i w:val="1"/>
                <w:iCs w:val="1"/>
                <w:sz w:val="22"/>
                <w:szCs w:val="22"/>
                <w:highlight w:val="green"/>
              </w:rPr>
              <w:t>green.</w:t>
            </w:r>
          </w:p>
          <w:p w:rsidR="00BB5E31" w:rsidP="72B5D0FC" w:rsidRDefault="00BB5E31" w14:paraId="6F78D3EE" w14:textId="64C7FB08">
            <w:pPr>
              <w:pStyle w:val="Normal"/>
              <w:spacing w:before="60"/>
              <w:rPr>
                <w:rFonts w:ascii="Calibri" w:hAnsi="Calibri" w:eastAsia="Calibri" w:cs="Calibri"/>
                <w:i w:val="1"/>
                <w:iCs w:val="1"/>
                <w:noProof w:val="0"/>
                <w:sz w:val="24"/>
                <w:szCs w:val="24"/>
                <w:highlight w:val="green"/>
                <w:lang w:val="en-GB"/>
              </w:rPr>
            </w:pPr>
            <w:r w:rsidRPr="72B5D0FC" w:rsidR="72B5D0FC">
              <w:rPr>
                <w:rFonts w:ascii="Calibri" w:hAnsi="Calibri" w:eastAsia="Calibri" w:cs="Calibri"/>
                <w:i w:val="1"/>
                <w:iCs w:val="1"/>
                <w:noProof w:val="0"/>
                <w:sz w:val="22"/>
                <w:szCs w:val="22"/>
                <w:highlight w:val="green"/>
                <w:lang w:val="en-GB"/>
              </w:rPr>
              <w:t>Extra implementation details in green</w:t>
            </w:r>
          </w:p>
        </w:tc>
      </w:tr>
    </w:tbl>
    <w:p w:rsidRPr="00074158" w:rsidR="008E5D8A" w:rsidP="008E5D8A" w:rsidRDefault="008E5D8A" w14:paraId="5EFC6A36" w14:textId="77777777">
      <w:pPr>
        <w:rPr>
          <w:rFonts w:cs="Calibri" w:asciiTheme="minorHAnsi" w:hAnsiTheme="minorHAnsi"/>
        </w:rPr>
      </w:pPr>
    </w:p>
    <w:sectPr w:rsidRPr="00074158" w:rsidR="008E5D8A" w:rsidSect="00BB5E31">
      <w:headerReference w:type="even" r:id="rId16"/>
      <w:headerReference w:type="default" r:id="rId17"/>
      <w:footerReference w:type="default" r:id="rId18"/>
      <w:headerReference w:type="first" r:id="rId19"/>
      <w:footerReference w:type="first" r:id="rId20"/>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073E" w:rsidP="004D5D73" w:rsidRDefault="005F073E" w14:paraId="26A6CB71" w14:textId="77777777">
      <w:r>
        <w:separator/>
      </w:r>
    </w:p>
  </w:endnote>
  <w:endnote w:type="continuationSeparator" w:id="0">
    <w:p w:rsidR="005F073E" w:rsidP="004D5D73" w:rsidRDefault="005F073E"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708"/>
      <w:gridCol w:w="1446"/>
    </w:tblGrid>
    <w:tr w:rsidRPr="00C80B22" w:rsidR="005F073E" w:rsidTr="00C80B22" w14:paraId="0253C7CC" w14:textId="77777777">
      <w:tc>
        <w:tcPr>
          <w:tcW w:w="8188" w:type="dxa"/>
        </w:tcPr>
        <w:p w:rsidRPr="00F53722" w:rsidR="005F073E" w:rsidP="00906339" w:rsidRDefault="007C5DEA" w14:paraId="725FBF4A" w14:textId="0E2E1386">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BB5E31">
            <w:rPr>
              <w:rFonts w:ascii="Arial" w:hAnsi="Arial" w:cs="Arial"/>
              <w:noProof/>
              <w:sz w:val="18"/>
              <w:szCs w:val="22"/>
              <w:lang w:eastAsia="en-US"/>
            </w:rPr>
            <w:t>RFC_NCTS_0142_CUSTDEV3-IAR-RTC58286-v1.00(SfA-NPM).docx</w:t>
          </w:r>
          <w:r>
            <w:rPr>
              <w:rFonts w:ascii="Arial" w:hAnsi="Arial" w:cs="Arial"/>
              <w:noProof/>
              <w:sz w:val="18"/>
              <w:szCs w:val="22"/>
              <w:lang w:eastAsia="en-US"/>
            </w:rPr>
            <w:fldChar w:fldCharType="end"/>
          </w:r>
        </w:p>
      </w:tc>
      <w:tc>
        <w:tcPr>
          <w:tcW w:w="1525" w:type="dxa"/>
        </w:tcPr>
        <w:p w:rsidRPr="00C80B22" w:rsidR="005F073E" w:rsidP="00906339" w:rsidRDefault="005F073E" w14:paraId="5E3A6C26"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name="_Ref175030069" w:id="8"/>
          <w:bookmarkStart w:name="_Toc176256264" w:id="9"/>
          <w:bookmarkStart w:name="_Toc268771938" w:id="10"/>
          <w:bookmarkStart w:name="_Ref175030083" w:id="11"/>
        </w:p>
      </w:tc>
    </w:tr>
    <w:bookmarkEnd w:id="8"/>
    <w:bookmarkEnd w:id="9"/>
    <w:bookmarkEnd w:id="10"/>
    <w:bookmarkEnd w:id="11"/>
  </w:tbl>
  <w:p w:rsidRPr="00C80B22" w:rsidR="005F073E" w:rsidRDefault="005F073E" w14:paraId="6324965A" w14:textId="777777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5F073E" w:rsidTr="00983563" w14:paraId="2DED1938" w14:textId="77777777">
      <w:tc>
        <w:tcPr>
          <w:tcW w:w="7899" w:type="dxa"/>
        </w:tcPr>
        <w:p w:rsidRPr="00F53722" w:rsidR="005F073E" w:rsidP="00906339" w:rsidRDefault="007C5DEA" w14:paraId="71EC7701" w14:textId="0CBC1B00">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EE0A60">
            <w:rPr>
              <w:rFonts w:ascii="Arial" w:hAnsi="Arial" w:cs="Arial"/>
              <w:noProof/>
              <w:sz w:val="18"/>
              <w:szCs w:val="22"/>
              <w:lang w:eastAsia="en-US"/>
            </w:rPr>
            <w:t>RFC_NCTS_0142_CUSTDEV3-IAR-RTC58286-v</w:t>
          </w:r>
          <w:r w:rsidR="00BB5E31">
            <w:rPr>
              <w:rFonts w:ascii="Arial" w:hAnsi="Arial" w:cs="Arial"/>
              <w:noProof/>
              <w:sz w:val="18"/>
              <w:szCs w:val="22"/>
              <w:lang w:val="en-US" w:eastAsia="en-US"/>
            </w:rPr>
            <w:t>1</w:t>
          </w:r>
          <w:r w:rsidR="00EE0A60">
            <w:rPr>
              <w:rFonts w:ascii="Arial" w:hAnsi="Arial" w:cs="Arial"/>
              <w:noProof/>
              <w:sz w:val="18"/>
              <w:szCs w:val="22"/>
              <w:lang w:eastAsia="en-US"/>
            </w:rPr>
            <w:t>.</w:t>
          </w:r>
          <w:r w:rsidR="00BB5E31">
            <w:rPr>
              <w:rFonts w:ascii="Arial" w:hAnsi="Arial" w:cs="Arial"/>
              <w:noProof/>
              <w:sz w:val="18"/>
              <w:szCs w:val="22"/>
              <w:lang w:val="en-US" w:eastAsia="en-US"/>
            </w:rPr>
            <w:t>00</w:t>
          </w:r>
          <w:r w:rsidR="00EE0A60">
            <w:rPr>
              <w:rFonts w:ascii="Arial" w:hAnsi="Arial" w:cs="Arial"/>
              <w:noProof/>
              <w:sz w:val="18"/>
              <w:szCs w:val="22"/>
              <w:lang w:eastAsia="en-US"/>
            </w:rPr>
            <w:t>(Sf</w:t>
          </w:r>
          <w:r w:rsidR="00BB5E31">
            <w:rPr>
              <w:rFonts w:ascii="Arial" w:hAnsi="Arial" w:cs="Arial"/>
              <w:noProof/>
              <w:sz w:val="18"/>
              <w:szCs w:val="22"/>
              <w:lang w:val="en-US" w:eastAsia="en-US"/>
            </w:rPr>
            <w:t>A</w:t>
          </w:r>
          <w:r w:rsidR="00EE0A60">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rsidRPr="00C80B22" w:rsidR="005F073E" w:rsidP="00906339" w:rsidRDefault="005F073E" w14:paraId="179E45EB"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rsidRPr="00C80B22" w:rsidR="005F073E" w:rsidRDefault="005F073E"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073E" w:rsidP="004D5D73" w:rsidRDefault="005F073E" w14:paraId="0143E81E" w14:textId="77777777">
      <w:r>
        <w:separator/>
      </w:r>
    </w:p>
  </w:footnote>
  <w:footnote w:type="continuationSeparator" w:id="0">
    <w:p w:rsidR="005F073E" w:rsidP="004D5D73" w:rsidRDefault="005F073E"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1920" w:rsidRDefault="00BB5E31" w14:paraId="75F1A863" w14:textId="43A404EC">
    <w:pPr>
      <w:pStyle w:val="Header"/>
    </w:pPr>
    <w:r>
      <w:rPr>
        <w:noProof/>
      </w:rPr>
      <w:pict w14:anchorId="4B778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997376" style="position:absolute;margin-left:0;margin-top:0;width:589.8pt;height:56.15pt;rotation:315;z-index:-251655168;mso-position-horizontal:center;mso-position-horizontal-relative:margin;mso-position-vertical:center;mso-position-vertical-relative:margin" o:spid="_x0000_s244738" o:allowincell="f" fillcolor="#4f81bd [320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073E" w:rsidP="00C80B22" w:rsidRDefault="00BB5E31" w14:paraId="28155742" w14:textId="19AC2692">
    <w:pPr>
      <w:pStyle w:val="Header"/>
      <w:jc w:val="both"/>
    </w:pPr>
    <w:r>
      <w:rPr>
        <w:noProof/>
      </w:rPr>
      <w:pict w14:anchorId="3CD38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997377" style="position:absolute;left:0;text-align:left;margin-left:0;margin-top:0;width:589.8pt;height:56.15pt;rotation:315;z-index:-251653120;mso-position-horizontal:center;mso-position-horizontal-relative:margin;mso-position-vertical:center;mso-position-vertical-relative:margin" o:spid="_x0000_s244739" o:allowincell="f" fillcolor="#4f81bd [3204]" stroked="f" type="#_x0000_t136">
          <v:fill opacity=".5"/>
          <v:textpath style="font-family:&quot;EC Square Sans Pro Medium&quot;;font-size:1pt" string="RFC-List.36 (SfA-NPM)"/>
          <w10:wrap anchorx="margin" anchory="margin"/>
        </v:shape>
      </w:pict>
    </w:r>
    <w:r w:rsidR="005F073E">
      <w:rPr>
        <w:noProof/>
        <w:lang w:val="en-US"/>
      </w:rPr>
      <w:tab/>
    </w:r>
    <w:r w:rsidR="005F073E">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5F073E" w:rsidP="00871EB2" w:rsidRDefault="00BB5E31" w14:paraId="2560C13C" w14:textId="417B1B2A">
    <w:pPr>
      <w:pStyle w:val="Header"/>
    </w:pPr>
    <w:r>
      <w:rPr>
        <w:noProof/>
      </w:rPr>
      <w:pict w14:anchorId="256C29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997375" style="position:absolute;margin-left:0;margin-top:0;width:589.8pt;height:56.15pt;rotation:315;z-index:-251657216;mso-position-horizontal:center;mso-position-horizontal-relative:margin;mso-position-vertical:center;mso-position-vertical-relative:margin" o:spid="_x0000_s244737" o:allowincell="f" fillcolor="#4f81bd [3204]" stroked="f" type="#_x0000_t136">
          <v:fill opacity=".5"/>
          <v:textpath style="font-family:&quot;EC Square Sans Pro Medium&quot;;font-size:1pt" string="RFC-List.36 (SfA-NPM)"/>
          <w10:wrap anchorx="margin" anchory="margin"/>
        </v:shape>
      </w:pict>
    </w:r>
    <w:r w:rsidR="005F073E">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4F02"/>
    <w:multiLevelType w:val="hybridMultilevel"/>
    <w:tmpl w:val="AB94C4BA"/>
    <w:lvl w:ilvl="0" w:tplc="9B549474">
      <w:start w:val="5"/>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106A534F"/>
    <w:multiLevelType w:val="hybridMultilevel"/>
    <w:tmpl w:val="78B89A5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19B160CD"/>
    <w:multiLevelType w:val="hybridMultilevel"/>
    <w:tmpl w:val="E13E91D8"/>
    <w:lvl w:ilvl="0" w:tplc="04090001">
      <w:start w:val="1"/>
      <w:numFmt w:val="bullet"/>
      <w:lvlText w:val=""/>
      <w:lvlJc w:val="left"/>
      <w:pPr>
        <w:ind w:left="1440" w:hanging="360"/>
      </w:pPr>
      <w:rPr>
        <w:rFonts w:hint="default" w:ascii="Symbol" w:hAnsi="Symbo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820A4C"/>
    <w:multiLevelType w:val="multilevel"/>
    <w:tmpl w:val="51B607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11C7160"/>
    <w:multiLevelType w:val="hybridMultilevel"/>
    <w:tmpl w:val="DE1099E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9" w15:restartNumberingAfterBreak="0">
    <w:nsid w:val="248D6F6B"/>
    <w:multiLevelType w:val="hybridMultilevel"/>
    <w:tmpl w:val="64D6F7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DD6D2C"/>
    <w:multiLevelType w:val="hybridMultilevel"/>
    <w:tmpl w:val="F9249D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0D064E5"/>
    <w:multiLevelType w:val="hybridMultilevel"/>
    <w:tmpl w:val="E8FC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8232B4"/>
    <w:multiLevelType w:val="hybridMultilevel"/>
    <w:tmpl w:val="E7BEF0F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603F6"/>
    <w:multiLevelType w:val="hybridMultilevel"/>
    <w:tmpl w:val="3A5C4DD4"/>
    <w:lvl w:ilvl="0" w:tplc="04090001">
      <w:start w:val="1"/>
      <w:numFmt w:val="bullet"/>
      <w:lvlText w:val=""/>
      <w:lvlJc w:val="left"/>
      <w:pPr>
        <w:ind w:left="1440" w:hanging="360"/>
      </w:pPr>
      <w:rPr>
        <w:rFonts w:hint="default" w:ascii="Symbol" w:hAnsi="Symbo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D302AD"/>
    <w:multiLevelType w:val="hybridMultilevel"/>
    <w:tmpl w:val="9402AF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EDE09B2"/>
    <w:multiLevelType w:val="hybridMultilevel"/>
    <w:tmpl w:val="2C761138"/>
    <w:lvl w:ilvl="0" w:tplc="EF9CC6C4">
      <w:start w:val="1"/>
      <w:numFmt w:val="decimal"/>
      <w:lvlText w:val="%1."/>
      <w:lvlJc w:val="left"/>
      <w:pPr>
        <w:ind w:left="720" w:hanging="360"/>
      </w:pPr>
      <w:rPr>
        <w:rFonts w:eastAsia="Times New Roman" w:cs="Arial" w:asciiTheme="minorHAnsi" w:hAnsi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41F9270C"/>
    <w:multiLevelType w:val="hybridMultilevel"/>
    <w:tmpl w:val="73B66A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2A45E69"/>
    <w:multiLevelType w:val="hybridMultilevel"/>
    <w:tmpl w:val="342010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6" w15:restartNumberingAfterBreak="0">
    <w:nsid w:val="47A0176B"/>
    <w:multiLevelType w:val="hybridMultilevel"/>
    <w:tmpl w:val="18EA1A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7BA680F"/>
    <w:multiLevelType w:val="hybridMultilevel"/>
    <w:tmpl w:val="AD2CE2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8"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5A1AF2"/>
    <w:multiLevelType w:val="hybridMultilevel"/>
    <w:tmpl w:val="B544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1B1A2C"/>
    <w:multiLevelType w:val="hybridMultilevel"/>
    <w:tmpl w:val="63CACF54"/>
    <w:lvl w:ilvl="0" w:tplc="C4D4A20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C61EB5"/>
    <w:multiLevelType w:val="multilevel"/>
    <w:tmpl w:val="693EE6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72E45350"/>
    <w:multiLevelType w:val="hybridMultilevel"/>
    <w:tmpl w:val="BCB05B30"/>
    <w:lvl w:ilvl="0" w:tplc="197647D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38"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D358F"/>
    <w:multiLevelType w:val="hybridMultilevel"/>
    <w:tmpl w:val="C6F062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7C8E28E9"/>
    <w:multiLevelType w:val="hybridMultilevel"/>
    <w:tmpl w:val="62860A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4"/>
  </w:num>
  <w:num w:numId="2">
    <w:abstractNumId w:val="31"/>
  </w:num>
  <w:num w:numId="3">
    <w:abstractNumId w:val="28"/>
  </w:num>
  <w:num w:numId="4">
    <w:abstractNumId w:val="40"/>
  </w:num>
  <w:num w:numId="5">
    <w:abstractNumId w:val="4"/>
  </w:num>
  <w:num w:numId="6">
    <w:abstractNumId w:val="37"/>
  </w:num>
  <w:num w:numId="7">
    <w:abstractNumId w:val="5"/>
  </w:num>
  <w:num w:numId="8">
    <w:abstractNumId w:val="2"/>
  </w:num>
  <w:num w:numId="9">
    <w:abstractNumId w:val="3"/>
  </w:num>
  <w:num w:numId="10">
    <w:abstractNumId w:val="27"/>
  </w:num>
  <w:num w:numId="11">
    <w:abstractNumId w:val="19"/>
  </w:num>
  <w:num w:numId="12">
    <w:abstractNumId w:val="17"/>
  </w:num>
  <w:num w:numId="13">
    <w:abstractNumId w:val="6"/>
  </w:num>
  <w:num w:numId="14">
    <w:abstractNumId w:val="41"/>
  </w:num>
  <w:num w:numId="15">
    <w:abstractNumId w:val="25"/>
  </w:num>
  <w:num w:numId="16">
    <w:abstractNumId w:val="10"/>
  </w:num>
  <w:num w:numId="17">
    <w:abstractNumId w:val="33"/>
  </w:num>
  <w:num w:numId="18">
    <w:abstractNumId w:val="11"/>
  </w:num>
  <w:num w:numId="19">
    <w:abstractNumId w:val="29"/>
  </w:num>
  <w:num w:numId="20">
    <w:abstractNumId w:val="32"/>
  </w:num>
  <w:num w:numId="21">
    <w:abstractNumId w:val="37"/>
  </w:num>
  <w:num w:numId="22">
    <w:abstractNumId w:val="39"/>
  </w:num>
  <w:num w:numId="23">
    <w:abstractNumId w:val="12"/>
  </w:num>
  <w:num w:numId="24">
    <w:abstractNumId w:val="8"/>
  </w:num>
  <w:num w:numId="25">
    <w:abstractNumId w:val="21"/>
  </w:num>
  <w:num w:numId="26">
    <w:abstractNumId w:val="7"/>
  </w:num>
  <w:num w:numId="27">
    <w:abstractNumId w:val="26"/>
  </w:num>
  <w:num w:numId="28">
    <w:abstractNumId w:val="15"/>
  </w:num>
  <w:num w:numId="29">
    <w:abstractNumId w:val="22"/>
  </w:num>
  <w:num w:numId="30">
    <w:abstractNumId w:val="20"/>
  </w:num>
  <w:num w:numId="31">
    <w:abstractNumId w:val="18"/>
  </w:num>
  <w:num w:numId="32">
    <w:abstractNumId w:val="0"/>
  </w:num>
  <w:num w:numId="33">
    <w:abstractNumId w:val="36"/>
  </w:num>
  <w:num w:numId="34">
    <w:abstractNumId w:val="1"/>
  </w:num>
  <w:num w:numId="35">
    <w:abstractNumId w:val="16"/>
  </w:num>
  <w:num w:numId="36">
    <w:abstractNumId w:val="23"/>
  </w:num>
  <w:num w:numId="37">
    <w:abstractNumId w:val="38"/>
  </w:num>
  <w:num w:numId="38">
    <w:abstractNumId w:val="24"/>
  </w:num>
  <w:num w:numId="39">
    <w:abstractNumId w:val="9"/>
  </w:num>
  <w:num w:numId="40">
    <w:abstractNumId w:val="37"/>
  </w:num>
  <w:num w:numId="41">
    <w:abstractNumId w:val="13"/>
  </w:num>
  <w:num w:numId="42">
    <w:abstractNumId w:val="30"/>
  </w:num>
  <w:num w:numId="43">
    <w:abstractNumId w:val="34"/>
  </w:num>
  <w:num w:numId="44">
    <w:abstractNumId w:val="37"/>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ShadeFormData/>
  <w:characterSpacingControl w:val="doNotCompress"/>
  <w:hdrShapeDefaults>
    <o:shapedefaults v:ext="edit" spidmax="244740"/>
    <o:shapelayout v:ext="edit">
      <o:idmap v:ext="edit" data="23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33C5"/>
    <w:rsid w:val="00014658"/>
    <w:rsid w:val="00015C08"/>
    <w:rsid w:val="00016623"/>
    <w:rsid w:val="00017783"/>
    <w:rsid w:val="000328CF"/>
    <w:rsid w:val="0003486D"/>
    <w:rsid w:val="0003657A"/>
    <w:rsid w:val="00041C6D"/>
    <w:rsid w:val="000430CD"/>
    <w:rsid w:val="000433B1"/>
    <w:rsid w:val="00043692"/>
    <w:rsid w:val="000439C2"/>
    <w:rsid w:val="000458CF"/>
    <w:rsid w:val="00051389"/>
    <w:rsid w:val="0005157A"/>
    <w:rsid w:val="00051EC3"/>
    <w:rsid w:val="00054836"/>
    <w:rsid w:val="0005709F"/>
    <w:rsid w:val="00057E8A"/>
    <w:rsid w:val="000610D2"/>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308"/>
    <w:rsid w:val="000B0F4B"/>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F2197"/>
    <w:rsid w:val="000F2673"/>
    <w:rsid w:val="000F58D2"/>
    <w:rsid w:val="0010291D"/>
    <w:rsid w:val="0010717B"/>
    <w:rsid w:val="001076B7"/>
    <w:rsid w:val="00107E69"/>
    <w:rsid w:val="001108FD"/>
    <w:rsid w:val="0011094D"/>
    <w:rsid w:val="001122D5"/>
    <w:rsid w:val="00115CB5"/>
    <w:rsid w:val="00116D54"/>
    <w:rsid w:val="0011712C"/>
    <w:rsid w:val="00121543"/>
    <w:rsid w:val="00122521"/>
    <w:rsid w:val="001249FA"/>
    <w:rsid w:val="00127134"/>
    <w:rsid w:val="0012740D"/>
    <w:rsid w:val="00130617"/>
    <w:rsid w:val="00131407"/>
    <w:rsid w:val="00131CEE"/>
    <w:rsid w:val="00133C4B"/>
    <w:rsid w:val="0013598A"/>
    <w:rsid w:val="001365AA"/>
    <w:rsid w:val="0013661B"/>
    <w:rsid w:val="001533BA"/>
    <w:rsid w:val="00156929"/>
    <w:rsid w:val="0015720D"/>
    <w:rsid w:val="00160190"/>
    <w:rsid w:val="00160582"/>
    <w:rsid w:val="0016301D"/>
    <w:rsid w:val="00163EE7"/>
    <w:rsid w:val="00164B97"/>
    <w:rsid w:val="00164E27"/>
    <w:rsid w:val="00166176"/>
    <w:rsid w:val="00174E60"/>
    <w:rsid w:val="00180F9A"/>
    <w:rsid w:val="00181920"/>
    <w:rsid w:val="00181E6C"/>
    <w:rsid w:val="00182755"/>
    <w:rsid w:val="00185FC6"/>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1272"/>
    <w:rsid w:val="001E2A55"/>
    <w:rsid w:val="001E4645"/>
    <w:rsid w:val="001F16BA"/>
    <w:rsid w:val="001F32C0"/>
    <w:rsid w:val="001F5CB1"/>
    <w:rsid w:val="001F6035"/>
    <w:rsid w:val="0020018C"/>
    <w:rsid w:val="002045CC"/>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09C1"/>
    <w:rsid w:val="002450C7"/>
    <w:rsid w:val="0025617A"/>
    <w:rsid w:val="00256A26"/>
    <w:rsid w:val="00262FCF"/>
    <w:rsid w:val="002741A5"/>
    <w:rsid w:val="00275EC1"/>
    <w:rsid w:val="00277E44"/>
    <w:rsid w:val="002817A3"/>
    <w:rsid w:val="00284248"/>
    <w:rsid w:val="002903ED"/>
    <w:rsid w:val="0029122C"/>
    <w:rsid w:val="00292C6C"/>
    <w:rsid w:val="00292F0E"/>
    <w:rsid w:val="00293B38"/>
    <w:rsid w:val="002959EE"/>
    <w:rsid w:val="002A18E6"/>
    <w:rsid w:val="002A3BC3"/>
    <w:rsid w:val="002A4909"/>
    <w:rsid w:val="002A6300"/>
    <w:rsid w:val="002A7DCC"/>
    <w:rsid w:val="002B41B5"/>
    <w:rsid w:val="002B702F"/>
    <w:rsid w:val="002C1234"/>
    <w:rsid w:val="002C1F65"/>
    <w:rsid w:val="002C2DA2"/>
    <w:rsid w:val="002D1964"/>
    <w:rsid w:val="002D1F9D"/>
    <w:rsid w:val="002D2272"/>
    <w:rsid w:val="002D4EFE"/>
    <w:rsid w:val="002D5731"/>
    <w:rsid w:val="002D7D2C"/>
    <w:rsid w:val="002E16D5"/>
    <w:rsid w:val="002E3E25"/>
    <w:rsid w:val="002E553F"/>
    <w:rsid w:val="002F6323"/>
    <w:rsid w:val="002F6E78"/>
    <w:rsid w:val="00311A92"/>
    <w:rsid w:val="003126FF"/>
    <w:rsid w:val="003202FD"/>
    <w:rsid w:val="0032091C"/>
    <w:rsid w:val="00320BF7"/>
    <w:rsid w:val="00322297"/>
    <w:rsid w:val="00325C31"/>
    <w:rsid w:val="00325DDC"/>
    <w:rsid w:val="00327823"/>
    <w:rsid w:val="00334FC1"/>
    <w:rsid w:val="00335826"/>
    <w:rsid w:val="0033630D"/>
    <w:rsid w:val="003371B5"/>
    <w:rsid w:val="0034218F"/>
    <w:rsid w:val="00343335"/>
    <w:rsid w:val="00345957"/>
    <w:rsid w:val="00350CA8"/>
    <w:rsid w:val="0035108A"/>
    <w:rsid w:val="00352F46"/>
    <w:rsid w:val="00357799"/>
    <w:rsid w:val="003643E4"/>
    <w:rsid w:val="00365DAE"/>
    <w:rsid w:val="00370380"/>
    <w:rsid w:val="00370BCD"/>
    <w:rsid w:val="00375C7E"/>
    <w:rsid w:val="00375DAE"/>
    <w:rsid w:val="00376145"/>
    <w:rsid w:val="00384F97"/>
    <w:rsid w:val="00387EE2"/>
    <w:rsid w:val="003939E3"/>
    <w:rsid w:val="003A175B"/>
    <w:rsid w:val="003A570E"/>
    <w:rsid w:val="003A764A"/>
    <w:rsid w:val="003B142B"/>
    <w:rsid w:val="003B1857"/>
    <w:rsid w:val="003B2824"/>
    <w:rsid w:val="003B366A"/>
    <w:rsid w:val="003B473F"/>
    <w:rsid w:val="003B4D6F"/>
    <w:rsid w:val="003B7425"/>
    <w:rsid w:val="003C6464"/>
    <w:rsid w:val="003D3F8B"/>
    <w:rsid w:val="003D4A7A"/>
    <w:rsid w:val="003D7689"/>
    <w:rsid w:val="003E09F9"/>
    <w:rsid w:val="003E4127"/>
    <w:rsid w:val="003E4A39"/>
    <w:rsid w:val="003E7757"/>
    <w:rsid w:val="003F03FF"/>
    <w:rsid w:val="003F10F7"/>
    <w:rsid w:val="003F38F8"/>
    <w:rsid w:val="003F44CE"/>
    <w:rsid w:val="003F5C91"/>
    <w:rsid w:val="00402055"/>
    <w:rsid w:val="00402EDA"/>
    <w:rsid w:val="00405424"/>
    <w:rsid w:val="00407997"/>
    <w:rsid w:val="004119AB"/>
    <w:rsid w:val="00411BDF"/>
    <w:rsid w:val="00411EC0"/>
    <w:rsid w:val="00414AF4"/>
    <w:rsid w:val="004201B6"/>
    <w:rsid w:val="004216C9"/>
    <w:rsid w:val="00422ECE"/>
    <w:rsid w:val="00423201"/>
    <w:rsid w:val="004242E9"/>
    <w:rsid w:val="00426815"/>
    <w:rsid w:val="00426978"/>
    <w:rsid w:val="00430BCC"/>
    <w:rsid w:val="00430D2A"/>
    <w:rsid w:val="0043169C"/>
    <w:rsid w:val="004340AE"/>
    <w:rsid w:val="00437444"/>
    <w:rsid w:val="004404C8"/>
    <w:rsid w:val="00441DEC"/>
    <w:rsid w:val="00442114"/>
    <w:rsid w:val="00442F85"/>
    <w:rsid w:val="00444234"/>
    <w:rsid w:val="004444E8"/>
    <w:rsid w:val="004508BA"/>
    <w:rsid w:val="0045336F"/>
    <w:rsid w:val="00454C30"/>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38B4"/>
    <w:rsid w:val="004A38CD"/>
    <w:rsid w:val="004A7E70"/>
    <w:rsid w:val="004B0A41"/>
    <w:rsid w:val="004B1F94"/>
    <w:rsid w:val="004C1DBF"/>
    <w:rsid w:val="004C3088"/>
    <w:rsid w:val="004C34DB"/>
    <w:rsid w:val="004C6FCC"/>
    <w:rsid w:val="004D30E9"/>
    <w:rsid w:val="004D340A"/>
    <w:rsid w:val="004D3C61"/>
    <w:rsid w:val="004D4726"/>
    <w:rsid w:val="004D5C45"/>
    <w:rsid w:val="004D5D73"/>
    <w:rsid w:val="004D6072"/>
    <w:rsid w:val="004E3039"/>
    <w:rsid w:val="004F0391"/>
    <w:rsid w:val="004F04FB"/>
    <w:rsid w:val="005017F3"/>
    <w:rsid w:val="00503604"/>
    <w:rsid w:val="0051071E"/>
    <w:rsid w:val="005125E3"/>
    <w:rsid w:val="005133CE"/>
    <w:rsid w:val="00514B93"/>
    <w:rsid w:val="0051642D"/>
    <w:rsid w:val="00517C4D"/>
    <w:rsid w:val="005210BA"/>
    <w:rsid w:val="00523404"/>
    <w:rsid w:val="00523EEA"/>
    <w:rsid w:val="00525655"/>
    <w:rsid w:val="00527F05"/>
    <w:rsid w:val="00527FF5"/>
    <w:rsid w:val="005324AF"/>
    <w:rsid w:val="00532AF4"/>
    <w:rsid w:val="00533B83"/>
    <w:rsid w:val="005347D1"/>
    <w:rsid w:val="00534CE2"/>
    <w:rsid w:val="00543370"/>
    <w:rsid w:val="00544BCA"/>
    <w:rsid w:val="005532F6"/>
    <w:rsid w:val="00553792"/>
    <w:rsid w:val="00556454"/>
    <w:rsid w:val="00556F01"/>
    <w:rsid w:val="00557A6E"/>
    <w:rsid w:val="0056174B"/>
    <w:rsid w:val="00564425"/>
    <w:rsid w:val="005658DD"/>
    <w:rsid w:val="00565C4D"/>
    <w:rsid w:val="00571AD5"/>
    <w:rsid w:val="00574762"/>
    <w:rsid w:val="00576CAB"/>
    <w:rsid w:val="00582723"/>
    <w:rsid w:val="0058671C"/>
    <w:rsid w:val="0058683F"/>
    <w:rsid w:val="00587645"/>
    <w:rsid w:val="00587EBD"/>
    <w:rsid w:val="00587EF8"/>
    <w:rsid w:val="00592B3F"/>
    <w:rsid w:val="0059561B"/>
    <w:rsid w:val="00595AB5"/>
    <w:rsid w:val="005A1578"/>
    <w:rsid w:val="005A3AD5"/>
    <w:rsid w:val="005A6554"/>
    <w:rsid w:val="005A6A77"/>
    <w:rsid w:val="005A7AEC"/>
    <w:rsid w:val="005B3A9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A02"/>
    <w:rsid w:val="005E3012"/>
    <w:rsid w:val="005E6A3F"/>
    <w:rsid w:val="005E6A43"/>
    <w:rsid w:val="005F073E"/>
    <w:rsid w:val="005F2710"/>
    <w:rsid w:val="005F2BC5"/>
    <w:rsid w:val="005F55F6"/>
    <w:rsid w:val="005F5F08"/>
    <w:rsid w:val="005F67C3"/>
    <w:rsid w:val="005F7EF0"/>
    <w:rsid w:val="0060097C"/>
    <w:rsid w:val="0060225D"/>
    <w:rsid w:val="00603C2F"/>
    <w:rsid w:val="00605C57"/>
    <w:rsid w:val="00613394"/>
    <w:rsid w:val="00613C0F"/>
    <w:rsid w:val="00614CB1"/>
    <w:rsid w:val="00615C5E"/>
    <w:rsid w:val="006166B1"/>
    <w:rsid w:val="006310F8"/>
    <w:rsid w:val="00631C1E"/>
    <w:rsid w:val="00632DA2"/>
    <w:rsid w:val="00633B7E"/>
    <w:rsid w:val="00633F9F"/>
    <w:rsid w:val="00640621"/>
    <w:rsid w:val="00641A0A"/>
    <w:rsid w:val="00642AF0"/>
    <w:rsid w:val="00642EE1"/>
    <w:rsid w:val="006448D0"/>
    <w:rsid w:val="00647A06"/>
    <w:rsid w:val="00652C95"/>
    <w:rsid w:val="0065453F"/>
    <w:rsid w:val="00656A76"/>
    <w:rsid w:val="00661517"/>
    <w:rsid w:val="00661844"/>
    <w:rsid w:val="00661933"/>
    <w:rsid w:val="00661F23"/>
    <w:rsid w:val="006654B5"/>
    <w:rsid w:val="006663E5"/>
    <w:rsid w:val="00671CCA"/>
    <w:rsid w:val="006753F2"/>
    <w:rsid w:val="00676C16"/>
    <w:rsid w:val="006810DE"/>
    <w:rsid w:val="006823EF"/>
    <w:rsid w:val="006825DF"/>
    <w:rsid w:val="006863FB"/>
    <w:rsid w:val="00690202"/>
    <w:rsid w:val="0069349F"/>
    <w:rsid w:val="00694E4D"/>
    <w:rsid w:val="00694F60"/>
    <w:rsid w:val="00697E32"/>
    <w:rsid w:val="006A138A"/>
    <w:rsid w:val="006A1510"/>
    <w:rsid w:val="006A2854"/>
    <w:rsid w:val="006A7EDB"/>
    <w:rsid w:val="006B1220"/>
    <w:rsid w:val="006B20EC"/>
    <w:rsid w:val="006B3C4C"/>
    <w:rsid w:val="006C3A64"/>
    <w:rsid w:val="006C78B1"/>
    <w:rsid w:val="006E14CE"/>
    <w:rsid w:val="006E2F97"/>
    <w:rsid w:val="006E6BD6"/>
    <w:rsid w:val="006E7C97"/>
    <w:rsid w:val="006F19DB"/>
    <w:rsid w:val="006F1B2A"/>
    <w:rsid w:val="006F1D71"/>
    <w:rsid w:val="006F28CF"/>
    <w:rsid w:val="006F4734"/>
    <w:rsid w:val="006F77F7"/>
    <w:rsid w:val="00700F59"/>
    <w:rsid w:val="007030B0"/>
    <w:rsid w:val="007072E8"/>
    <w:rsid w:val="00710A2E"/>
    <w:rsid w:val="0071143E"/>
    <w:rsid w:val="00716E5C"/>
    <w:rsid w:val="00720F9B"/>
    <w:rsid w:val="007233E5"/>
    <w:rsid w:val="007266E6"/>
    <w:rsid w:val="00726E53"/>
    <w:rsid w:val="00733796"/>
    <w:rsid w:val="00734D49"/>
    <w:rsid w:val="007400FC"/>
    <w:rsid w:val="00744EC1"/>
    <w:rsid w:val="0074787F"/>
    <w:rsid w:val="0075601F"/>
    <w:rsid w:val="00756B4D"/>
    <w:rsid w:val="007601C1"/>
    <w:rsid w:val="00760A6B"/>
    <w:rsid w:val="0076191F"/>
    <w:rsid w:val="00764186"/>
    <w:rsid w:val="00764E4C"/>
    <w:rsid w:val="007664EF"/>
    <w:rsid w:val="00766A37"/>
    <w:rsid w:val="0076730C"/>
    <w:rsid w:val="00767CDA"/>
    <w:rsid w:val="0077316B"/>
    <w:rsid w:val="0077485E"/>
    <w:rsid w:val="00777F82"/>
    <w:rsid w:val="007812D8"/>
    <w:rsid w:val="007845DF"/>
    <w:rsid w:val="00785472"/>
    <w:rsid w:val="007923F3"/>
    <w:rsid w:val="007931AD"/>
    <w:rsid w:val="00794F44"/>
    <w:rsid w:val="0079732B"/>
    <w:rsid w:val="007A1F90"/>
    <w:rsid w:val="007A733E"/>
    <w:rsid w:val="007B0B4C"/>
    <w:rsid w:val="007B318D"/>
    <w:rsid w:val="007C1293"/>
    <w:rsid w:val="007C4758"/>
    <w:rsid w:val="007C5DEA"/>
    <w:rsid w:val="007C5FD6"/>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3A90"/>
    <w:rsid w:val="008058FA"/>
    <w:rsid w:val="008068C1"/>
    <w:rsid w:val="00810CA2"/>
    <w:rsid w:val="00811A92"/>
    <w:rsid w:val="0081323B"/>
    <w:rsid w:val="00813C94"/>
    <w:rsid w:val="00813DBC"/>
    <w:rsid w:val="008163EB"/>
    <w:rsid w:val="008163F3"/>
    <w:rsid w:val="00821B63"/>
    <w:rsid w:val="0082447F"/>
    <w:rsid w:val="00827E0E"/>
    <w:rsid w:val="00830203"/>
    <w:rsid w:val="008305BB"/>
    <w:rsid w:val="00831CB1"/>
    <w:rsid w:val="00832408"/>
    <w:rsid w:val="00832C48"/>
    <w:rsid w:val="00837A0F"/>
    <w:rsid w:val="0084657B"/>
    <w:rsid w:val="00846B19"/>
    <w:rsid w:val="008471B0"/>
    <w:rsid w:val="00853F18"/>
    <w:rsid w:val="00855865"/>
    <w:rsid w:val="00856856"/>
    <w:rsid w:val="00864AFC"/>
    <w:rsid w:val="00865FA2"/>
    <w:rsid w:val="00871660"/>
    <w:rsid w:val="00871EB2"/>
    <w:rsid w:val="00873843"/>
    <w:rsid w:val="008759A8"/>
    <w:rsid w:val="00875D00"/>
    <w:rsid w:val="00876058"/>
    <w:rsid w:val="008823C5"/>
    <w:rsid w:val="0088587F"/>
    <w:rsid w:val="0088786B"/>
    <w:rsid w:val="00890C2E"/>
    <w:rsid w:val="00892698"/>
    <w:rsid w:val="00895D5F"/>
    <w:rsid w:val="008A042B"/>
    <w:rsid w:val="008A1EE6"/>
    <w:rsid w:val="008A318D"/>
    <w:rsid w:val="008A4435"/>
    <w:rsid w:val="008A4A12"/>
    <w:rsid w:val="008A738D"/>
    <w:rsid w:val="008B15EC"/>
    <w:rsid w:val="008B3D9A"/>
    <w:rsid w:val="008B6AE8"/>
    <w:rsid w:val="008B778E"/>
    <w:rsid w:val="008B77D2"/>
    <w:rsid w:val="008C2249"/>
    <w:rsid w:val="008C3147"/>
    <w:rsid w:val="008C3A83"/>
    <w:rsid w:val="008C3F12"/>
    <w:rsid w:val="008D14F1"/>
    <w:rsid w:val="008D3101"/>
    <w:rsid w:val="008D63BB"/>
    <w:rsid w:val="008E0702"/>
    <w:rsid w:val="008E0BCA"/>
    <w:rsid w:val="008E2BAB"/>
    <w:rsid w:val="008E3502"/>
    <w:rsid w:val="008E362E"/>
    <w:rsid w:val="008E3E40"/>
    <w:rsid w:val="008E5D8A"/>
    <w:rsid w:val="008E74E0"/>
    <w:rsid w:val="008E78B6"/>
    <w:rsid w:val="008F32EC"/>
    <w:rsid w:val="008F346C"/>
    <w:rsid w:val="008F38D0"/>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70FB2"/>
    <w:rsid w:val="00972AE5"/>
    <w:rsid w:val="00973C4B"/>
    <w:rsid w:val="00983563"/>
    <w:rsid w:val="009840B2"/>
    <w:rsid w:val="00990F9D"/>
    <w:rsid w:val="00991EA8"/>
    <w:rsid w:val="00996812"/>
    <w:rsid w:val="009A08EE"/>
    <w:rsid w:val="009A13BC"/>
    <w:rsid w:val="009A24D2"/>
    <w:rsid w:val="009A35C7"/>
    <w:rsid w:val="009A36C1"/>
    <w:rsid w:val="009A375B"/>
    <w:rsid w:val="009B1024"/>
    <w:rsid w:val="009B4627"/>
    <w:rsid w:val="009B6872"/>
    <w:rsid w:val="009C018E"/>
    <w:rsid w:val="009C0C55"/>
    <w:rsid w:val="009C4AD7"/>
    <w:rsid w:val="009C5058"/>
    <w:rsid w:val="009C6B6D"/>
    <w:rsid w:val="009C7D11"/>
    <w:rsid w:val="009D1AB0"/>
    <w:rsid w:val="009D3D7D"/>
    <w:rsid w:val="009D7C7C"/>
    <w:rsid w:val="009E17EC"/>
    <w:rsid w:val="009E51A6"/>
    <w:rsid w:val="009F64F6"/>
    <w:rsid w:val="009F721A"/>
    <w:rsid w:val="009F7F89"/>
    <w:rsid w:val="00A02580"/>
    <w:rsid w:val="00A03BF3"/>
    <w:rsid w:val="00A04766"/>
    <w:rsid w:val="00A06622"/>
    <w:rsid w:val="00A06CFF"/>
    <w:rsid w:val="00A13716"/>
    <w:rsid w:val="00A16094"/>
    <w:rsid w:val="00A178BC"/>
    <w:rsid w:val="00A2335A"/>
    <w:rsid w:val="00A32667"/>
    <w:rsid w:val="00A32D3E"/>
    <w:rsid w:val="00A3499A"/>
    <w:rsid w:val="00A354E1"/>
    <w:rsid w:val="00A37C91"/>
    <w:rsid w:val="00A4045D"/>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2CDE"/>
    <w:rsid w:val="00AB4421"/>
    <w:rsid w:val="00AB7843"/>
    <w:rsid w:val="00AC0CAD"/>
    <w:rsid w:val="00AC1CE2"/>
    <w:rsid w:val="00AC4D0E"/>
    <w:rsid w:val="00AC578A"/>
    <w:rsid w:val="00AC774F"/>
    <w:rsid w:val="00AC7F03"/>
    <w:rsid w:val="00AD0E3B"/>
    <w:rsid w:val="00AD3DD0"/>
    <w:rsid w:val="00AD59AC"/>
    <w:rsid w:val="00AD6119"/>
    <w:rsid w:val="00AE02FA"/>
    <w:rsid w:val="00AE0631"/>
    <w:rsid w:val="00AE069C"/>
    <w:rsid w:val="00AE12CB"/>
    <w:rsid w:val="00AE1EFA"/>
    <w:rsid w:val="00AE2774"/>
    <w:rsid w:val="00AE2D18"/>
    <w:rsid w:val="00AE52F2"/>
    <w:rsid w:val="00AE5776"/>
    <w:rsid w:val="00AE5C2F"/>
    <w:rsid w:val="00AE626E"/>
    <w:rsid w:val="00AE6758"/>
    <w:rsid w:val="00AF5565"/>
    <w:rsid w:val="00AF5676"/>
    <w:rsid w:val="00B00F91"/>
    <w:rsid w:val="00B029CF"/>
    <w:rsid w:val="00B04E76"/>
    <w:rsid w:val="00B06094"/>
    <w:rsid w:val="00B07168"/>
    <w:rsid w:val="00B10E6E"/>
    <w:rsid w:val="00B13117"/>
    <w:rsid w:val="00B1754F"/>
    <w:rsid w:val="00B25C97"/>
    <w:rsid w:val="00B2735C"/>
    <w:rsid w:val="00B320DA"/>
    <w:rsid w:val="00B41337"/>
    <w:rsid w:val="00B443CE"/>
    <w:rsid w:val="00B47B0E"/>
    <w:rsid w:val="00B524F0"/>
    <w:rsid w:val="00B538D1"/>
    <w:rsid w:val="00B55BE6"/>
    <w:rsid w:val="00B56C71"/>
    <w:rsid w:val="00B57346"/>
    <w:rsid w:val="00B62BD3"/>
    <w:rsid w:val="00B663ED"/>
    <w:rsid w:val="00B772D6"/>
    <w:rsid w:val="00B818D8"/>
    <w:rsid w:val="00B913F6"/>
    <w:rsid w:val="00B93591"/>
    <w:rsid w:val="00B94EAB"/>
    <w:rsid w:val="00B9732F"/>
    <w:rsid w:val="00BA5896"/>
    <w:rsid w:val="00BB08F5"/>
    <w:rsid w:val="00BB1B75"/>
    <w:rsid w:val="00BB3099"/>
    <w:rsid w:val="00BB5CFC"/>
    <w:rsid w:val="00BB5E31"/>
    <w:rsid w:val="00BC0301"/>
    <w:rsid w:val="00BC0AE7"/>
    <w:rsid w:val="00BC0DF8"/>
    <w:rsid w:val="00BC41F4"/>
    <w:rsid w:val="00BC6D70"/>
    <w:rsid w:val="00BD533A"/>
    <w:rsid w:val="00BD6713"/>
    <w:rsid w:val="00BE1A5F"/>
    <w:rsid w:val="00BE1D9B"/>
    <w:rsid w:val="00BE2FB4"/>
    <w:rsid w:val="00BE2FE8"/>
    <w:rsid w:val="00BE37D8"/>
    <w:rsid w:val="00BF1EDC"/>
    <w:rsid w:val="00BF3057"/>
    <w:rsid w:val="00BF366F"/>
    <w:rsid w:val="00BF57C5"/>
    <w:rsid w:val="00BF6808"/>
    <w:rsid w:val="00BF6F53"/>
    <w:rsid w:val="00C001F9"/>
    <w:rsid w:val="00C02153"/>
    <w:rsid w:val="00C045DC"/>
    <w:rsid w:val="00C05C44"/>
    <w:rsid w:val="00C06510"/>
    <w:rsid w:val="00C17EB1"/>
    <w:rsid w:val="00C2071E"/>
    <w:rsid w:val="00C20993"/>
    <w:rsid w:val="00C2472D"/>
    <w:rsid w:val="00C25BCC"/>
    <w:rsid w:val="00C260E3"/>
    <w:rsid w:val="00C30E50"/>
    <w:rsid w:val="00C33B74"/>
    <w:rsid w:val="00C33D9B"/>
    <w:rsid w:val="00C35CF9"/>
    <w:rsid w:val="00C4118A"/>
    <w:rsid w:val="00C41C84"/>
    <w:rsid w:val="00C42ABC"/>
    <w:rsid w:val="00C43C80"/>
    <w:rsid w:val="00C44C2C"/>
    <w:rsid w:val="00C4742E"/>
    <w:rsid w:val="00C47512"/>
    <w:rsid w:val="00C51F82"/>
    <w:rsid w:val="00C562A9"/>
    <w:rsid w:val="00C57E2B"/>
    <w:rsid w:val="00C613B6"/>
    <w:rsid w:val="00C62FB6"/>
    <w:rsid w:val="00C71B57"/>
    <w:rsid w:val="00C72C90"/>
    <w:rsid w:val="00C73FBC"/>
    <w:rsid w:val="00C743DA"/>
    <w:rsid w:val="00C7615D"/>
    <w:rsid w:val="00C772FE"/>
    <w:rsid w:val="00C77C20"/>
    <w:rsid w:val="00C80B22"/>
    <w:rsid w:val="00C81770"/>
    <w:rsid w:val="00C835EA"/>
    <w:rsid w:val="00C84126"/>
    <w:rsid w:val="00C84C05"/>
    <w:rsid w:val="00C869D1"/>
    <w:rsid w:val="00C9095F"/>
    <w:rsid w:val="00C93006"/>
    <w:rsid w:val="00C937A1"/>
    <w:rsid w:val="00CA15B9"/>
    <w:rsid w:val="00CA1E59"/>
    <w:rsid w:val="00CA2185"/>
    <w:rsid w:val="00CB2680"/>
    <w:rsid w:val="00CB3A4A"/>
    <w:rsid w:val="00CB522A"/>
    <w:rsid w:val="00CB661D"/>
    <w:rsid w:val="00CB6A4D"/>
    <w:rsid w:val="00CC2D41"/>
    <w:rsid w:val="00CC3E5D"/>
    <w:rsid w:val="00CC490D"/>
    <w:rsid w:val="00CC6326"/>
    <w:rsid w:val="00CC66B2"/>
    <w:rsid w:val="00CD1279"/>
    <w:rsid w:val="00CD16D8"/>
    <w:rsid w:val="00CD71D4"/>
    <w:rsid w:val="00CE056E"/>
    <w:rsid w:val="00CE1678"/>
    <w:rsid w:val="00CE344C"/>
    <w:rsid w:val="00CE4C66"/>
    <w:rsid w:val="00CE5514"/>
    <w:rsid w:val="00CE5E90"/>
    <w:rsid w:val="00CE5F2E"/>
    <w:rsid w:val="00CE6BBE"/>
    <w:rsid w:val="00CF45AC"/>
    <w:rsid w:val="00CF4AB6"/>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67E6"/>
    <w:rsid w:val="00D51E32"/>
    <w:rsid w:val="00D563AB"/>
    <w:rsid w:val="00D57919"/>
    <w:rsid w:val="00D627DA"/>
    <w:rsid w:val="00D66A7F"/>
    <w:rsid w:val="00D73CC3"/>
    <w:rsid w:val="00D7446E"/>
    <w:rsid w:val="00D7733C"/>
    <w:rsid w:val="00D815C3"/>
    <w:rsid w:val="00D84085"/>
    <w:rsid w:val="00D86795"/>
    <w:rsid w:val="00D86AF5"/>
    <w:rsid w:val="00D920E4"/>
    <w:rsid w:val="00D950AC"/>
    <w:rsid w:val="00D97587"/>
    <w:rsid w:val="00DA02B7"/>
    <w:rsid w:val="00DA0B29"/>
    <w:rsid w:val="00DA4C5C"/>
    <w:rsid w:val="00DB6632"/>
    <w:rsid w:val="00DB7623"/>
    <w:rsid w:val="00DC0B69"/>
    <w:rsid w:val="00DC5508"/>
    <w:rsid w:val="00DC5EDB"/>
    <w:rsid w:val="00DC5F25"/>
    <w:rsid w:val="00DC6B22"/>
    <w:rsid w:val="00DD381B"/>
    <w:rsid w:val="00DE1561"/>
    <w:rsid w:val="00DE377F"/>
    <w:rsid w:val="00DE3993"/>
    <w:rsid w:val="00DE67DA"/>
    <w:rsid w:val="00DE6FA9"/>
    <w:rsid w:val="00DE76DB"/>
    <w:rsid w:val="00DE7D58"/>
    <w:rsid w:val="00DF3470"/>
    <w:rsid w:val="00DF508C"/>
    <w:rsid w:val="00E00B85"/>
    <w:rsid w:val="00E00E8D"/>
    <w:rsid w:val="00E013F9"/>
    <w:rsid w:val="00E04D35"/>
    <w:rsid w:val="00E06DAF"/>
    <w:rsid w:val="00E07000"/>
    <w:rsid w:val="00E07BFC"/>
    <w:rsid w:val="00E1151E"/>
    <w:rsid w:val="00E1355F"/>
    <w:rsid w:val="00E14399"/>
    <w:rsid w:val="00E23674"/>
    <w:rsid w:val="00E24D98"/>
    <w:rsid w:val="00E26D36"/>
    <w:rsid w:val="00E2743B"/>
    <w:rsid w:val="00E32129"/>
    <w:rsid w:val="00E330D3"/>
    <w:rsid w:val="00E3361E"/>
    <w:rsid w:val="00E34F28"/>
    <w:rsid w:val="00E3576E"/>
    <w:rsid w:val="00E41A13"/>
    <w:rsid w:val="00E42749"/>
    <w:rsid w:val="00E46281"/>
    <w:rsid w:val="00E47F9E"/>
    <w:rsid w:val="00E53DC3"/>
    <w:rsid w:val="00E55C87"/>
    <w:rsid w:val="00E60540"/>
    <w:rsid w:val="00E63F69"/>
    <w:rsid w:val="00E73831"/>
    <w:rsid w:val="00E74F6E"/>
    <w:rsid w:val="00E82AA3"/>
    <w:rsid w:val="00E86269"/>
    <w:rsid w:val="00E873BD"/>
    <w:rsid w:val="00E87A28"/>
    <w:rsid w:val="00E91C45"/>
    <w:rsid w:val="00E92DD1"/>
    <w:rsid w:val="00E96EB3"/>
    <w:rsid w:val="00EA15EF"/>
    <w:rsid w:val="00EA621B"/>
    <w:rsid w:val="00EA6D3B"/>
    <w:rsid w:val="00EB1824"/>
    <w:rsid w:val="00EB1D3E"/>
    <w:rsid w:val="00EB22A0"/>
    <w:rsid w:val="00EB25CD"/>
    <w:rsid w:val="00EB2A94"/>
    <w:rsid w:val="00EB4AF9"/>
    <w:rsid w:val="00EC37F6"/>
    <w:rsid w:val="00EC4508"/>
    <w:rsid w:val="00EC5FD1"/>
    <w:rsid w:val="00EC61E4"/>
    <w:rsid w:val="00ED26E5"/>
    <w:rsid w:val="00ED4DFE"/>
    <w:rsid w:val="00ED65AD"/>
    <w:rsid w:val="00ED74FF"/>
    <w:rsid w:val="00EE0A60"/>
    <w:rsid w:val="00EE1E9C"/>
    <w:rsid w:val="00EE252C"/>
    <w:rsid w:val="00EE29B0"/>
    <w:rsid w:val="00EE47F1"/>
    <w:rsid w:val="00EE509D"/>
    <w:rsid w:val="00EE653F"/>
    <w:rsid w:val="00EE7CA2"/>
    <w:rsid w:val="00EF3A27"/>
    <w:rsid w:val="00EF7B99"/>
    <w:rsid w:val="00F01E32"/>
    <w:rsid w:val="00F02512"/>
    <w:rsid w:val="00F05ECE"/>
    <w:rsid w:val="00F0776E"/>
    <w:rsid w:val="00F120C0"/>
    <w:rsid w:val="00F14C93"/>
    <w:rsid w:val="00F16C87"/>
    <w:rsid w:val="00F24392"/>
    <w:rsid w:val="00F27864"/>
    <w:rsid w:val="00F31C91"/>
    <w:rsid w:val="00F33B1A"/>
    <w:rsid w:val="00F347A0"/>
    <w:rsid w:val="00F35E2C"/>
    <w:rsid w:val="00F36DEC"/>
    <w:rsid w:val="00F37D0C"/>
    <w:rsid w:val="00F42063"/>
    <w:rsid w:val="00F46405"/>
    <w:rsid w:val="00F501B0"/>
    <w:rsid w:val="00F519AE"/>
    <w:rsid w:val="00F53722"/>
    <w:rsid w:val="00F57A13"/>
    <w:rsid w:val="00F620A4"/>
    <w:rsid w:val="00F64124"/>
    <w:rsid w:val="00F64F98"/>
    <w:rsid w:val="00F66454"/>
    <w:rsid w:val="00F6698C"/>
    <w:rsid w:val="00F7024A"/>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4B24"/>
    <w:rsid w:val="00FB7DB7"/>
    <w:rsid w:val="00FC347E"/>
    <w:rsid w:val="00FC5D20"/>
    <w:rsid w:val="00FC7DA5"/>
    <w:rsid w:val="00FD0264"/>
    <w:rsid w:val="00FD3C6C"/>
    <w:rsid w:val="00FD7766"/>
    <w:rsid w:val="00FE116D"/>
    <w:rsid w:val="00FE3B64"/>
    <w:rsid w:val="00FE4EC9"/>
    <w:rsid w:val="00FE5CF6"/>
    <w:rsid w:val="00FF02B1"/>
    <w:rsid w:val="00FF26B8"/>
    <w:rsid w:val="00FF35C3"/>
    <w:rsid w:val="00FF4F17"/>
    <w:rsid w:val="00FF78E1"/>
    <w:rsid w:val="03309E86"/>
    <w:rsid w:val="065767B7"/>
    <w:rsid w:val="072EDFD7"/>
    <w:rsid w:val="07E383FE"/>
    <w:rsid w:val="0F3158B2"/>
    <w:rsid w:val="11A6F248"/>
    <w:rsid w:val="121619C5"/>
    <w:rsid w:val="18FCD944"/>
    <w:rsid w:val="1B220C49"/>
    <w:rsid w:val="1CC9E633"/>
    <w:rsid w:val="1CF9389E"/>
    <w:rsid w:val="251A2208"/>
    <w:rsid w:val="256A7133"/>
    <w:rsid w:val="28A36C99"/>
    <w:rsid w:val="2E93C031"/>
    <w:rsid w:val="2ED84C05"/>
    <w:rsid w:val="31F45C52"/>
    <w:rsid w:val="34DCB419"/>
    <w:rsid w:val="367D55B7"/>
    <w:rsid w:val="3ABEB291"/>
    <w:rsid w:val="52F63F17"/>
    <w:rsid w:val="56B26DDD"/>
    <w:rsid w:val="5A496354"/>
    <w:rsid w:val="68AE3A77"/>
    <w:rsid w:val="68DDCCC5"/>
    <w:rsid w:val="6D9F1566"/>
    <w:rsid w:val="6E50DD15"/>
    <w:rsid w:val="72B5D0FC"/>
    <w:rsid w:val="774DFCB8"/>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4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styleId="ListParagraphChar" w:customStyle="1">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hAnsiTheme="minorHAnsi" w:eastAsia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normaltextrun" w:customStyle="1">
    <w:name w:val="normaltextrun"/>
    <w:basedOn w:val="DefaultParagraphFont"/>
    <w:rsid w:val="00C4742E"/>
  </w:style>
  <w:style w:type="character" w:styleId="findhit" w:customStyle="1">
    <w:name w:val="findhit"/>
    <w:basedOn w:val="DefaultParagraphFont"/>
    <w:rsid w:val="00C4742E"/>
  </w:style>
  <w:style w:type="character" w:styleId="eop" w:customStyle="1">
    <w:name w:val="eop"/>
    <w:basedOn w:val="DefaultParagraphFont"/>
    <w:rsid w:val="00C4742E"/>
  </w:style>
  <w:style w:type="paragraph" w:styleId="paragraph" w:customStyle="1">
    <w:name w:val="paragraph"/>
    <w:basedOn w:val="Normal"/>
    <w:rsid w:val="007C5DE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60256057">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2701479">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3749182">
      <w:bodyDiv w:val="1"/>
      <w:marLeft w:val="0"/>
      <w:marRight w:val="0"/>
      <w:marTop w:val="0"/>
      <w:marBottom w:val="0"/>
      <w:divBdr>
        <w:top w:val="none" w:sz="0" w:space="0" w:color="auto"/>
        <w:left w:val="none" w:sz="0" w:space="0" w:color="auto"/>
        <w:bottom w:val="none" w:sz="0" w:space="0" w:color="auto"/>
        <w:right w:val="none" w:sz="0" w:space="0" w:color="auto"/>
      </w:divBdr>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1150559">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5759598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theme" Target="theme/theme1.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20683CFA-FBEC-4DD1-86AE-984F7D4D5698}"/>
</file>

<file path=customXml/itemProps4.xml><?xml version="1.0" encoding="utf-8"?>
<ds:datastoreItem xmlns:ds="http://schemas.openxmlformats.org/officeDocument/2006/customXml" ds:itemID="{6434CF7E-14AB-43A2-B21F-0F8332BFD441}">
  <ds:schemaRefs>
    <ds:schemaRef ds:uri="http://www.w3.org/XML/1998/namespace"/>
    <ds:schemaRef ds:uri="http://schemas.microsoft.com/office/infopath/2007/PartnerControls"/>
    <ds:schemaRef ds:uri="http://purl.org/dc/terms/"/>
    <ds:schemaRef ds:uri="http://schemas.microsoft.com/office/2006/metadata/properties"/>
    <ds:schemaRef ds:uri="94ecd273-0abb-44cd-abc1-ea712a9f597c"/>
    <ds:schemaRef ds:uri="http://schemas.microsoft.com/office/2006/documentManagement/types"/>
    <ds:schemaRef ds:uri="http://purl.org/dc/elements/1.1/"/>
    <ds:schemaRef ds:uri="http://schemas.openxmlformats.org/package/2006/metadata/core-properties"/>
    <ds:schemaRef ds:uri="25a5aa76-4b22-43c3-9bb9-6f2fb36d90b5"/>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KRANA Evelina</cp:lastModifiedBy>
  <cp:revision>9</cp:revision>
  <cp:lastPrinted>2014-03-17T16:31:00Z</cp:lastPrinted>
  <dcterms:created xsi:type="dcterms:W3CDTF">2022-01-04T12:46:00Z</dcterms:created>
  <dcterms:modified xsi:type="dcterms:W3CDTF">2022-02-25T10:47:37Z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